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b/>
          <w:bCs/>
          <w:sz w:val="24"/>
          <w:szCs w:val="24"/>
        </w:rPr>
        <w:t>Утверждаю: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ГКП на ПХВ 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«Городской центр </w:t>
      </w:r>
      <w:proofErr w:type="spellStart"/>
      <w:r>
        <w:rPr>
          <w:sz w:val="24"/>
          <w:szCs w:val="24"/>
        </w:rPr>
        <w:t>фтизиопульмонологии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акимата</w:t>
      </w:r>
      <w:proofErr w:type="spellEnd"/>
      <w:r>
        <w:rPr>
          <w:sz w:val="24"/>
          <w:szCs w:val="24"/>
        </w:rPr>
        <w:t xml:space="preserve"> города Астаны</w:t>
      </w:r>
    </w:p>
    <w:p w:rsidR="005D7344" w:rsidRDefault="005D7344" w:rsidP="005D7344">
      <w:pPr>
        <w:ind w:left="6120" w:hanging="140"/>
        <w:rPr>
          <w:sz w:val="24"/>
          <w:szCs w:val="24"/>
        </w:rPr>
      </w:pP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___________ Цепке А.Б. </w:t>
      </w:r>
    </w:p>
    <w:p w:rsidR="005D7344" w:rsidRDefault="005D7344" w:rsidP="005D7344">
      <w:pPr>
        <w:ind w:firstLine="400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D7344" w:rsidRDefault="005D7344" w:rsidP="005D7344">
      <w:pPr>
        <w:ind w:firstLine="40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Приказ №21</w:t>
      </w:r>
    </w:p>
    <w:p w:rsidR="005D7344" w:rsidRDefault="005D7344" w:rsidP="005D7344">
      <w:pPr>
        <w:ind w:firstLine="40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«23» февраля 2024 года</w:t>
      </w:r>
    </w:p>
    <w:p w:rsidR="005D7344" w:rsidRDefault="005D7344" w:rsidP="005D7344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</w:p>
    <w:p w:rsidR="00462285" w:rsidRPr="00CB6679" w:rsidRDefault="00462285" w:rsidP="00462285">
      <w:pPr>
        <w:shd w:val="clear" w:color="auto" w:fill="FFFFFF"/>
        <w:spacing w:line="240" w:lineRule="atLeast"/>
        <w:textAlignment w:val="baseline"/>
        <w:rPr>
          <w:b/>
          <w:spacing w:val="1"/>
          <w:sz w:val="24"/>
          <w:szCs w:val="24"/>
        </w:rPr>
      </w:pPr>
    </w:p>
    <w:p w:rsidR="003441BB" w:rsidRDefault="003441BB" w:rsidP="003441B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ТЕНДЕРНАЯ ДОКУМЕНТАЦИЯ по закупкам </w:t>
      </w:r>
    </w:p>
    <w:p w:rsidR="003441BB" w:rsidRDefault="003441BB" w:rsidP="003441B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Приобретение </w:t>
      </w:r>
      <w:r>
        <w:rPr>
          <w:b/>
          <w:sz w:val="24"/>
          <w:szCs w:val="24"/>
          <w:lang w:val="kk-KZ"/>
        </w:rPr>
        <w:t>респираторов медицинских противотуберкулезных</w:t>
      </w:r>
    </w:p>
    <w:p w:rsidR="00462285" w:rsidRDefault="00462285" w:rsidP="00462285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Заказчик и Организатор закупок </w:t>
      </w:r>
      <w:r>
        <w:rPr>
          <w:sz w:val="24"/>
          <w:szCs w:val="24"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>
        <w:rPr>
          <w:sz w:val="24"/>
          <w:szCs w:val="24"/>
        </w:rPr>
        <w:t>фтизиопульмонологии</w:t>
      </w:r>
      <w:proofErr w:type="spellEnd"/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акимата</w:t>
      </w:r>
      <w:proofErr w:type="spellEnd"/>
      <w:r>
        <w:rPr>
          <w:sz w:val="24"/>
          <w:szCs w:val="24"/>
        </w:rPr>
        <w:t xml:space="preserve"> города Астаны, расположенное по адресу: г. Астана, </w:t>
      </w:r>
      <w:r>
        <w:rPr>
          <w:sz w:val="24"/>
          <w:szCs w:val="24"/>
          <w:lang w:val="kk-KZ"/>
        </w:rPr>
        <w:t xml:space="preserve">район Алматы, </w:t>
      </w:r>
      <w:proofErr w:type="gramStart"/>
      <w:r>
        <w:rPr>
          <w:sz w:val="24"/>
          <w:szCs w:val="24"/>
          <w:lang w:val="kk-KZ"/>
        </w:rPr>
        <w:t>ул</w:t>
      </w:r>
      <w:proofErr w:type="gramEnd"/>
      <w:r>
        <w:rPr>
          <w:sz w:val="24"/>
          <w:szCs w:val="24"/>
          <w:lang w:val="kk-KZ"/>
        </w:rPr>
        <w:t xml:space="preserve"> А1, здание 5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Представитель Заказчика и организатора закупок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Сагидулдинов</w:t>
      </w:r>
      <w:proofErr w:type="spellEnd"/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Тлеубек</w:t>
      </w:r>
      <w:proofErr w:type="spellEnd"/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Калымбекович</w:t>
      </w:r>
      <w:proofErr w:type="spellEnd"/>
      <w:r>
        <w:rPr>
          <w:spacing w:val="1"/>
          <w:sz w:val="24"/>
          <w:szCs w:val="24"/>
        </w:rPr>
        <w:t xml:space="preserve">, </w:t>
      </w:r>
      <w:r>
        <w:t xml:space="preserve">8(7172) 60-71-24. 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b/>
          <w:spacing w:val="1"/>
          <w:sz w:val="24"/>
          <w:szCs w:val="24"/>
          <w:shd w:val="clear" w:color="auto" w:fill="FFFFFF"/>
        </w:rPr>
        <w:t>Дата, место и время вскрытия заявок:</w:t>
      </w:r>
      <w:r>
        <w:rPr>
          <w:spacing w:val="1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14:00 ч. «1</w:t>
      </w:r>
      <w:r w:rsidR="005D12F7">
        <w:rPr>
          <w:sz w:val="24"/>
          <w:szCs w:val="24"/>
        </w:rPr>
        <w:t>5</w:t>
      </w:r>
      <w:r>
        <w:rPr>
          <w:sz w:val="24"/>
          <w:szCs w:val="24"/>
        </w:rPr>
        <w:t xml:space="preserve">» </w:t>
      </w:r>
      <w:r w:rsidR="005D12F7">
        <w:rPr>
          <w:sz w:val="24"/>
          <w:szCs w:val="24"/>
        </w:rPr>
        <w:t xml:space="preserve">марта </w:t>
      </w:r>
      <w:r>
        <w:rPr>
          <w:sz w:val="24"/>
          <w:szCs w:val="24"/>
        </w:rPr>
        <w:t>202</w:t>
      </w:r>
      <w:r w:rsidR="005D12F7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  <w:r>
        <w:t xml:space="preserve"> 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b/>
          <w:spacing w:val="1"/>
          <w:sz w:val="24"/>
          <w:szCs w:val="24"/>
          <w:shd w:val="clear" w:color="auto" w:fill="FFFFFF"/>
        </w:rPr>
      </w:pP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b/>
          <w:spacing w:val="1"/>
          <w:sz w:val="24"/>
          <w:szCs w:val="24"/>
          <w:shd w:val="clear" w:color="auto" w:fill="FFFFFF"/>
        </w:rPr>
      </w:pPr>
      <w:r>
        <w:rPr>
          <w:b/>
          <w:spacing w:val="1"/>
          <w:sz w:val="24"/>
          <w:szCs w:val="24"/>
          <w:shd w:val="clear" w:color="auto" w:fill="FFFFFF"/>
        </w:rPr>
        <w:t>Состав тендерной комиссии: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Председатель: </w:t>
      </w:r>
      <w:proofErr w:type="spellStart"/>
      <w:r>
        <w:rPr>
          <w:sz w:val="24"/>
          <w:szCs w:val="24"/>
        </w:rPr>
        <w:t>Сейтенова</w:t>
      </w:r>
      <w:proofErr w:type="spellEnd"/>
      <w:r>
        <w:rPr>
          <w:sz w:val="24"/>
          <w:szCs w:val="24"/>
        </w:rPr>
        <w:t xml:space="preserve"> С.Б.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Заместитель председателя: </w:t>
      </w:r>
      <w:proofErr w:type="spellStart"/>
      <w:r>
        <w:rPr>
          <w:sz w:val="24"/>
          <w:szCs w:val="24"/>
        </w:rPr>
        <w:t>Хамитова</w:t>
      </w:r>
      <w:proofErr w:type="spellEnd"/>
      <w:r>
        <w:rPr>
          <w:sz w:val="24"/>
          <w:szCs w:val="24"/>
        </w:rPr>
        <w:t xml:space="preserve"> С.Б.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Члены тендерной комиссии: </w:t>
      </w:r>
      <w:proofErr w:type="spellStart"/>
      <w:r w:rsidR="00035239">
        <w:rPr>
          <w:sz w:val="24"/>
          <w:szCs w:val="24"/>
        </w:rPr>
        <w:t>Аринова</w:t>
      </w:r>
      <w:proofErr w:type="spellEnd"/>
      <w:r w:rsidR="00035239">
        <w:rPr>
          <w:sz w:val="24"/>
          <w:szCs w:val="24"/>
        </w:rPr>
        <w:t xml:space="preserve"> А.</w:t>
      </w:r>
      <w:r>
        <w:rPr>
          <w:sz w:val="24"/>
          <w:szCs w:val="24"/>
        </w:rPr>
        <w:t>С.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Секретарь тендерной комиссии: </w:t>
      </w:r>
      <w:proofErr w:type="spellStart"/>
      <w:r>
        <w:rPr>
          <w:sz w:val="24"/>
          <w:szCs w:val="24"/>
        </w:rPr>
        <w:t>Сагидулдинов</w:t>
      </w:r>
      <w:proofErr w:type="spellEnd"/>
      <w:r>
        <w:rPr>
          <w:sz w:val="24"/>
          <w:szCs w:val="24"/>
        </w:rPr>
        <w:t xml:space="preserve"> Т.К.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Pr="00CB6679" w:rsidRDefault="003441BB" w:rsidP="00462285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>
        <w:rPr>
          <w:color w:val="000000"/>
          <w:spacing w:val="1"/>
        </w:rPr>
        <w:t xml:space="preserve">Потенциальный поставщик не участвует в закупе, регулируемом </w:t>
      </w:r>
      <w:r w:rsidR="00713807" w:rsidRPr="00260877">
        <w:rPr>
          <w:rStyle w:val="s1"/>
          <w:b w:val="0"/>
          <w:bCs w:val="0"/>
          <w:color w:val="auto"/>
          <w:sz w:val="24"/>
          <w:szCs w:val="24"/>
        </w:rPr>
        <w:t>Правил</w:t>
      </w:r>
      <w:r w:rsidR="00713807" w:rsidRPr="00260877">
        <w:rPr>
          <w:rStyle w:val="s1"/>
          <w:b w:val="0"/>
          <w:bCs w:val="0"/>
          <w:color w:val="auto"/>
          <w:sz w:val="24"/>
          <w:szCs w:val="24"/>
        </w:rPr>
        <w:t>ами</w:t>
      </w:r>
      <w:r w:rsidR="00713807" w:rsidRPr="00260877">
        <w:rPr>
          <w:rStyle w:val="s1"/>
          <w:b w:val="0"/>
          <w:bCs w:val="0"/>
          <w:color w:val="auto"/>
          <w:sz w:val="24"/>
          <w:szCs w:val="24"/>
        </w:rPr>
        <w:t xml:space="preserve"> </w:t>
      </w:r>
      <w:r w:rsidR="00713807" w:rsidRPr="00260877">
        <w:rPr>
          <w:kern w:val="36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  <w:r w:rsidR="00713807" w:rsidRPr="00260877">
        <w:rPr>
          <w:rStyle w:val="s1"/>
          <w:b w:val="0"/>
          <w:color w:val="auto"/>
          <w:sz w:val="24"/>
          <w:szCs w:val="24"/>
        </w:rPr>
        <w:t>(далее – Правила), утвержденных Приказом</w:t>
      </w:r>
      <w:proofErr w:type="gramEnd"/>
      <w:r w:rsidR="00713807" w:rsidRPr="00260877">
        <w:rPr>
          <w:rStyle w:val="s1"/>
          <w:b w:val="0"/>
          <w:color w:val="auto"/>
          <w:sz w:val="24"/>
          <w:szCs w:val="24"/>
        </w:rPr>
        <w:t xml:space="preserve"> Министра здравоохранения Республики Казахстан от 7 июня 2023 года № 110</w:t>
      </w:r>
      <w:r w:rsidRPr="00260877">
        <w:rPr>
          <w:color w:val="000000"/>
          <w:spacing w:val="1"/>
          <w:shd w:val="clear" w:color="auto" w:fill="FFFFFF"/>
        </w:rPr>
        <w:t xml:space="preserve"> (далее – Правила)</w:t>
      </w:r>
      <w:r w:rsidRPr="00260877">
        <w:rPr>
          <w:color w:val="000000"/>
          <w:spacing w:val="1"/>
        </w:rPr>
        <w:t>, а его заявка на участие в закупе подлежит отклонению, если потенциальный</w:t>
      </w:r>
      <w:r>
        <w:rPr>
          <w:color w:val="000000"/>
          <w:spacing w:val="1"/>
        </w:rPr>
        <w:t xml:space="preserve"> поставщик аффилирован </w:t>
      </w:r>
      <w:proofErr w:type="gramStart"/>
      <w:r>
        <w:rPr>
          <w:color w:val="000000"/>
          <w:spacing w:val="1"/>
        </w:rPr>
        <w:t>с</w:t>
      </w:r>
      <w:proofErr w:type="gramEnd"/>
      <w:r>
        <w:rPr>
          <w:color w:val="000000"/>
          <w:spacing w:val="1"/>
        </w:rPr>
        <w:t>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членами тендерной комиссии;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секретарем тендерной комиссии.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i/>
          <w:color w:val="000000"/>
          <w:spacing w:val="1"/>
        </w:rPr>
      </w:pPr>
      <w:r>
        <w:rPr>
          <w:i/>
          <w:color w:val="000000"/>
          <w:spacing w:val="1"/>
        </w:rPr>
        <w:t>Потенциальный поставщик не участвует в закупе, если: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2) финансово-хозяйственная деятельность потенциального поставщика или поставщика приостановлена.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1. </w:t>
      </w:r>
      <w:r>
        <w:rPr>
          <w:b/>
          <w:spacing w:val="1"/>
          <w:sz w:val="24"/>
          <w:szCs w:val="24"/>
        </w:rPr>
        <w:t>Общие положения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1. Тендер проводится с целью выбора поставщика (</w:t>
      </w:r>
      <w:proofErr w:type="spellStart"/>
      <w:r>
        <w:rPr>
          <w:spacing w:val="1"/>
          <w:sz w:val="24"/>
          <w:szCs w:val="24"/>
        </w:rPr>
        <w:t>ов</w:t>
      </w:r>
      <w:proofErr w:type="spellEnd"/>
      <w:r>
        <w:rPr>
          <w:spacing w:val="1"/>
          <w:sz w:val="24"/>
          <w:szCs w:val="24"/>
        </w:rPr>
        <w:t>) в соответствии с требованиями, установленными</w:t>
      </w:r>
      <w:r>
        <w:rPr>
          <w:spacing w:val="1"/>
          <w:sz w:val="24"/>
          <w:szCs w:val="24"/>
          <w:shd w:val="clear" w:color="auto" w:fill="FFFFFF"/>
        </w:rPr>
        <w:t xml:space="preserve"> Правилами</w:t>
      </w:r>
      <w:r>
        <w:rPr>
          <w:spacing w:val="1"/>
          <w:sz w:val="24"/>
          <w:szCs w:val="24"/>
        </w:rPr>
        <w:t>.</w:t>
      </w:r>
    </w:p>
    <w:p w:rsidR="007E26FB" w:rsidRDefault="007E26FB" w:rsidP="007E26FB">
      <w:pPr>
        <w:jc w:val="center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2. Сумма, выделенная для данного тендера (лота) по закупкам товара, составляет –</w:t>
      </w:r>
    </w:p>
    <w:p w:rsidR="007E26FB" w:rsidRDefault="007E26FB" w:rsidP="007E26FB">
      <w:pPr>
        <w:pStyle w:val="11"/>
        <w:rPr>
          <w:color w:val="000000"/>
        </w:rPr>
      </w:pPr>
      <w:r>
        <w:rPr>
          <w:color w:val="000000"/>
          <w:spacing w:val="1"/>
        </w:rPr>
        <w:t xml:space="preserve">по лоту №1- </w:t>
      </w:r>
      <w:r>
        <w:rPr>
          <w:color w:val="000000"/>
        </w:rPr>
        <w:t xml:space="preserve">Респираторы  медицинские противотуберкулезные </w:t>
      </w:r>
      <w:r>
        <w:rPr>
          <w:color w:val="000000"/>
          <w:lang w:val="kk-KZ"/>
        </w:rPr>
        <w:t xml:space="preserve"> на сумму </w:t>
      </w:r>
      <w:r w:rsidR="009C77A2">
        <w:t>56 560 000</w:t>
      </w:r>
      <w:r>
        <w:t>,00</w:t>
      </w:r>
      <w:r>
        <w:rPr>
          <w:bCs/>
        </w:rPr>
        <w:t xml:space="preserve"> тенге</w:t>
      </w:r>
      <w:r>
        <w:rPr>
          <w:color w:val="000000"/>
          <w:spacing w:val="1"/>
        </w:rPr>
        <w:t>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3. Потенциальный поставщик, участвующий в закупе, соответствует следующим квалификационным требованиям: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правоспособность на осуществление соответствующей фармацевтической деятельности;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5) не подлежит процедуре банкротства либо ликвидации.</w:t>
      </w:r>
    </w:p>
    <w:p w:rsidR="00713807" w:rsidRPr="00713807" w:rsidRDefault="00713807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B103F">
        <w:rPr>
          <w:color w:val="000000"/>
          <w:spacing w:val="2"/>
          <w:shd w:val="clear" w:color="auto" w:fill="FFFFFF"/>
        </w:rPr>
        <w:t>6) не является участником тендера по одному лоту со своим аффилированным лицом.</w:t>
      </w:r>
    </w:p>
    <w:p w:rsidR="007E26FB" w:rsidRPr="00761320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4. </w:t>
      </w:r>
      <w:r w:rsidR="00761320" w:rsidRPr="00761320">
        <w:rPr>
          <w:color w:val="000000"/>
          <w:spacing w:val="2"/>
          <w:shd w:val="clear" w:color="auto" w:fill="FFFFFF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</w:t>
      </w:r>
      <w:r w:rsidRPr="00761320">
        <w:rPr>
          <w:color w:val="000000"/>
          <w:spacing w:val="1"/>
        </w:rPr>
        <w:t>: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761320">
        <w:rPr>
          <w:color w:val="000000"/>
          <w:spacing w:val="2"/>
        </w:rPr>
        <w:t>1) наличие государственной регистрации в Республике Казахстан, за исключением лекарственных</w:t>
      </w:r>
      <w:r w:rsidRPr="00DB103F">
        <w:rPr>
          <w:color w:val="000000"/>
          <w:spacing w:val="2"/>
        </w:rPr>
        <w:t xml:space="preserve"> препаратов, изготовленных в аптеках, 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 xml:space="preserve"> препаратов, включенных </w:t>
      </w:r>
      <w:r w:rsidRPr="00DB103F">
        <w:rPr>
          <w:spacing w:val="2"/>
        </w:rPr>
        <w:t>в </w:t>
      </w:r>
      <w:hyperlink r:id="rId9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</w:t>
        </w:r>
      </w:hyperlink>
      <w:r w:rsidRPr="00DB103F">
        <w:rPr>
          <w:spacing w:val="2"/>
        </w:rPr>
        <w:t xml:space="preserve"> Министра </w:t>
      </w:r>
      <w:r w:rsidRPr="00DB103F">
        <w:rPr>
          <w:color w:val="000000"/>
          <w:spacing w:val="2"/>
        </w:rPr>
        <w:t>здравоохранения Республики Казахстан от 20 октября 2020 года № Қ</w:t>
      </w:r>
      <w:proofErr w:type="gramStart"/>
      <w:r w:rsidRPr="00DB103F">
        <w:rPr>
          <w:color w:val="000000"/>
          <w:spacing w:val="2"/>
        </w:rPr>
        <w:t>Р</w:t>
      </w:r>
      <w:proofErr w:type="gramEnd"/>
      <w:r w:rsidRPr="00DB103F">
        <w:rPr>
          <w:color w:val="000000"/>
          <w:spacing w:val="2"/>
        </w:rPr>
        <w:t xml:space="preserve"> ДСМ - 142/2020 "Об утверждении перечня 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 xml:space="preserve"> заболеваний и лекарственных средств для их лечения (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 xml:space="preserve">      2) соответствие характеристики или технической спецификации условиям объявления или приглашения </w:t>
      </w:r>
      <w:proofErr w:type="gramStart"/>
      <w:r w:rsidRPr="00DB103F">
        <w:rPr>
          <w:color w:val="000000"/>
          <w:spacing w:val="2"/>
        </w:rPr>
        <w:t>на</w:t>
      </w:r>
      <w:proofErr w:type="gramEnd"/>
      <w:r w:rsidRPr="00DB103F">
        <w:rPr>
          <w:color w:val="000000"/>
          <w:spacing w:val="2"/>
        </w:rPr>
        <w:t xml:space="preserve"> закуп.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5B1E06" w:rsidRPr="005B1E06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 xml:space="preserve">      </w:t>
      </w:r>
      <w:proofErr w:type="gramStart"/>
      <w:r w:rsidRPr="00DB103F">
        <w:rPr>
          <w:color w:val="000000"/>
          <w:spacing w:val="2"/>
        </w:rPr>
        <w:t xml:space="preserve">3) </w:t>
      </w:r>
      <w:proofErr w:type="spellStart"/>
      <w:r w:rsidRPr="00DB103F">
        <w:rPr>
          <w:color w:val="000000"/>
          <w:spacing w:val="2"/>
        </w:rPr>
        <w:t>непревышение</w:t>
      </w:r>
      <w:proofErr w:type="spellEnd"/>
      <w:r w:rsidRPr="00DB103F">
        <w:rPr>
          <w:color w:val="000000"/>
          <w:spacing w:val="2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10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Приказом 96</w:t>
        </w:r>
      </w:hyperlink>
      <w:r w:rsidRPr="00DB103F">
        <w:rPr>
          <w:b/>
          <w:spacing w:val="2"/>
        </w:rPr>
        <w:t> </w:t>
      </w:r>
      <w:r w:rsidRPr="00DB103F">
        <w:rPr>
          <w:spacing w:val="2"/>
        </w:rPr>
        <w:t>и</w:t>
      </w:r>
      <w:r w:rsidRPr="00DB103F">
        <w:rPr>
          <w:b/>
          <w:spacing w:val="2"/>
        </w:rPr>
        <w:t> </w:t>
      </w:r>
      <w:hyperlink r:id="rId11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Приказом 77</w:t>
        </w:r>
      </w:hyperlink>
      <w:r w:rsidRPr="00DB103F">
        <w:rPr>
          <w:b/>
          <w:spacing w:val="2"/>
        </w:rPr>
        <w:t>,</w:t>
      </w:r>
      <w:r w:rsidRPr="00DB103F">
        <w:rPr>
          <w:spacing w:val="2"/>
        </w:rPr>
        <w:t xml:space="preserve"> с </w:t>
      </w:r>
      <w:r w:rsidRPr="00DB103F">
        <w:rPr>
          <w:color w:val="000000"/>
          <w:spacing w:val="2"/>
        </w:rPr>
        <w:t xml:space="preserve">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</w:t>
      </w:r>
      <w:r w:rsidRPr="00DB103F">
        <w:rPr>
          <w:color w:val="000000"/>
          <w:spacing w:val="2"/>
        </w:rPr>
        <w:lastRenderedPageBreak/>
        <w:t>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p w:rsidR="007E26FB" w:rsidRDefault="007E26FB" w:rsidP="007E26FB">
      <w:pPr>
        <w:pStyle w:val="3"/>
        <w:shd w:val="clear" w:color="auto" w:fill="FFFFFF"/>
        <w:spacing w:before="0" w:line="240" w:lineRule="atLeast"/>
        <w:jc w:val="center"/>
        <w:textAlignment w:val="baseline"/>
        <w:rPr>
          <w:bCs w:val="0"/>
          <w:color w:val="1E1E1E"/>
          <w:sz w:val="24"/>
          <w:szCs w:val="24"/>
        </w:rPr>
      </w:pPr>
      <w:r>
        <w:rPr>
          <w:bCs w:val="0"/>
          <w:color w:val="1E1E1E"/>
          <w:sz w:val="24"/>
          <w:szCs w:val="24"/>
        </w:rPr>
        <w:t>2. Поддержка отечественных товаропроизводителей и (или) производителей государств-членов Евразийского экономического союза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5.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</w:t>
      </w:r>
      <w:r w:rsidR="00DB103F" w:rsidRPr="00751B07">
        <w:rPr>
          <w:color w:val="000000"/>
          <w:spacing w:val="2"/>
          <w:shd w:val="clear" w:color="auto" w:fill="FFFFFF"/>
        </w:rPr>
        <w:t>.</w:t>
      </w:r>
      <w:proofErr w:type="gramEnd"/>
    </w:p>
    <w:p w:rsidR="00DB103F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751B07">
        <w:rPr>
          <w:color w:val="000000"/>
          <w:spacing w:val="1"/>
        </w:rPr>
        <w:t xml:space="preserve">6. </w:t>
      </w:r>
      <w:r w:rsidR="00751B07" w:rsidRPr="00751B07">
        <w:rPr>
          <w:color w:val="000000"/>
          <w:spacing w:val="2"/>
          <w:shd w:val="clear" w:color="auto" w:fill="FFFFFF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на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закуп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="00DB103F" w:rsidRPr="00751B07">
        <w:rPr>
          <w:color w:val="000000"/>
          <w:spacing w:val="2"/>
          <w:shd w:val="clear" w:color="auto" w:fill="FFFFFF"/>
        </w:rPr>
        <w:t>.</w:t>
      </w:r>
    </w:p>
    <w:p w:rsidR="007E26FB" w:rsidRPr="00751B07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>7</w:t>
      </w:r>
      <w:r w:rsidR="007E26FB" w:rsidRPr="00751B07">
        <w:rPr>
          <w:color w:val="000000"/>
          <w:spacing w:val="1"/>
        </w:rPr>
        <w:t xml:space="preserve">. </w:t>
      </w:r>
      <w:r w:rsidR="00751B07" w:rsidRPr="00751B07">
        <w:rPr>
          <w:color w:val="000000"/>
          <w:spacing w:val="2"/>
          <w:shd w:val="clear" w:color="auto" w:fill="FFFFFF"/>
        </w:rPr>
        <w:t>Статус отечественного товаропроизводителя потенциального поставщика при проведении закупа подтверждается следующими документами</w:t>
      </w:r>
      <w:r w:rsidR="007E26FB" w:rsidRPr="00751B07">
        <w:rPr>
          <w:color w:val="000000"/>
          <w:spacing w:val="1"/>
        </w:rPr>
        <w:t>: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1) </w:t>
      </w:r>
      <w:r w:rsidR="00751B07" w:rsidRPr="00751B07">
        <w:rPr>
          <w:color w:val="000000"/>
          <w:spacing w:val="2"/>
          <w:shd w:val="clear" w:color="auto" w:fill="FFFFFF"/>
        </w:rPr>
        <w:t>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</w:t>
      </w:r>
      <w:r w:rsidRPr="00751B07">
        <w:rPr>
          <w:color w:val="000000"/>
          <w:spacing w:val="1"/>
        </w:rPr>
        <w:t>;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2) </w:t>
      </w:r>
      <w:r w:rsidR="00751B07" w:rsidRPr="00751B07">
        <w:rPr>
          <w:color w:val="000000"/>
          <w:spacing w:val="2"/>
          <w:shd w:val="clear" w:color="auto" w:fill="FFFFFF"/>
        </w:rPr>
        <w:t>регистрационным удостоверением на лекарственное средство или медицинское изделие, выданным в соответствии с </w:t>
      </w:r>
      <w:hyperlink r:id="rId12" w:anchor="z4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="00751B07" w:rsidRPr="00751B07">
        <w:rPr>
          <w:color w:val="000000"/>
          <w:spacing w:val="2"/>
          <w:shd w:val="clear" w:color="auto" w:fill="FFFFFF"/>
        </w:rPr>
        <w:t> Министра здравоохранения Республики Казахстан от 9 февраля 2021 года № Қ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Р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ДСМ-16 "Об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изделия"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</w:t>
      </w:r>
      <w:r w:rsidRPr="00751B07">
        <w:rPr>
          <w:color w:val="000000"/>
          <w:spacing w:val="1"/>
        </w:rPr>
        <w:t>.</w:t>
      </w:r>
    </w:p>
    <w:p w:rsidR="007E26FB" w:rsidRPr="00751B07" w:rsidRDefault="00751B07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2"/>
          <w:shd w:val="clear" w:color="auto" w:fill="FFFFFF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"СТ-</w:t>
      </w:r>
      <w:proofErr w:type="gramStart"/>
      <w:r w:rsidRPr="00751B07">
        <w:rPr>
          <w:color w:val="000000"/>
          <w:spacing w:val="2"/>
          <w:shd w:val="clear" w:color="auto" w:fill="FFFFFF"/>
        </w:rPr>
        <w:t>KZ</w:t>
      </w:r>
      <w:proofErr w:type="gramEnd"/>
      <w:r w:rsidRPr="00751B07">
        <w:rPr>
          <w:color w:val="000000"/>
          <w:spacing w:val="2"/>
          <w:shd w:val="clear" w:color="auto" w:fill="FFFFFF"/>
        </w:rPr>
        <w:t>"</w:t>
      </w:r>
      <w:r w:rsidR="007E26FB" w:rsidRPr="00751B07">
        <w:rPr>
          <w:color w:val="000000"/>
          <w:spacing w:val="1"/>
        </w:rPr>
        <w:t>.</w:t>
      </w:r>
    </w:p>
    <w:p w:rsidR="007E26FB" w:rsidRPr="00751B07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>8</w:t>
      </w:r>
      <w:r w:rsidR="007E26FB" w:rsidRPr="00751B07">
        <w:rPr>
          <w:color w:val="000000"/>
          <w:spacing w:val="1"/>
        </w:rPr>
        <w:t xml:space="preserve">. </w:t>
      </w:r>
      <w:r w:rsidR="00751B07" w:rsidRPr="00751B07">
        <w:rPr>
          <w:color w:val="000000"/>
          <w:spacing w:val="2"/>
          <w:shd w:val="clear" w:color="auto" w:fill="FFFFFF"/>
        </w:rPr>
        <w:t>Статус потенциального поставщика-производителя государств-членов ЕАЭС подтверждается следующими документами</w:t>
      </w:r>
      <w:r w:rsidR="007E26FB" w:rsidRPr="00751B07">
        <w:rPr>
          <w:color w:val="000000"/>
          <w:spacing w:val="1"/>
        </w:rPr>
        <w:t>: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751B07">
        <w:rPr>
          <w:color w:val="000000"/>
          <w:spacing w:val="1"/>
        </w:rPr>
        <w:t xml:space="preserve">1) </w:t>
      </w:r>
      <w:r w:rsidR="00751B07" w:rsidRPr="00751B07">
        <w:rPr>
          <w:color w:val="000000"/>
          <w:spacing w:val="2"/>
          <w:shd w:val="clear" w:color="auto" w:fill="FFFFFF"/>
        </w:rPr>
        <w:t>лицензией на фармацевтическую деятельность по производству лекарственных средств и (или) медицинских изделий</w:t>
      </w:r>
      <w:r w:rsidRPr="00751B07">
        <w:rPr>
          <w:color w:val="000000"/>
          <w:spacing w:val="1"/>
        </w:rPr>
        <w:t>;</w:t>
      </w:r>
      <w:proofErr w:type="gramEnd"/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2) </w:t>
      </w:r>
      <w:r w:rsidR="00751B07" w:rsidRPr="00751B07">
        <w:rPr>
          <w:color w:val="000000"/>
          <w:spacing w:val="2"/>
          <w:shd w:val="clear" w:color="auto" w:fill="FFFFFF"/>
        </w:rPr>
        <w:t>регистрационным удостоверением, соответствующих </w:t>
      </w:r>
      <w:hyperlink r:id="rId13" w:anchor="z4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751B07" w:rsidRPr="00751B07">
        <w:rPr>
          <w:color w:val="000000"/>
          <w:spacing w:val="2"/>
          <w:shd w:val="clear" w:color="auto" w:fill="FFFFFF"/>
        </w:rPr>
        <w:t> Совета ЕАЭС от 3 ноября 2016 года № 78 "О Правилах регистрации и экспертизы лекарственных сре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дств дл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>я медицинского применения" и </w:t>
      </w:r>
      <w:hyperlink r:id="rId14" w:anchor="z1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751B07" w:rsidRPr="00751B07">
        <w:rPr>
          <w:color w:val="000000"/>
          <w:spacing w:val="2"/>
          <w:shd w:val="clear" w:color="auto" w:fill="FFFFFF"/>
        </w:rPr>
        <w:t> Совета ЕАЭС от 12 февраля 2016 года № 46 "О Правилах регистрации и экспертизы безопасности, качества и эффективности медицинских изделий"</w:t>
      </w:r>
      <w:r w:rsidRPr="00751B07">
        <w:rPr>
          <w:color w:val="000000"/>
          <w:spacing w:val="1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outlineLvl w:val="2"/>
        <w:rPr>
          <w:b/>
          <w:color w:val="1E1E1E"/>
          <w:sz w:val="24"/>
          <w:szCs w:val="24"/>
        </w:rPr>
      </w:pPr>
      <w:r>
        <w:rPr>
          <w:b/>
          <w:color w:val="1E1E1E"/>
          <w:sz w:val="24"/>
          <w:szCs w:val="24"/>
        </w:rPr>
        <w:t>3. Поддержка предпринимательской инициативы</w:t>
      </w:r>
    </w:p>
    <w:p w:rsidR="007E26FB" w:rsidRPr="00C55893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</w:t>
      </w:r>
      <w:r w:rsidR="007E26FB">
        <w:rPr>
          <w:spacing w:val="1"/>
          <w:sz w:val="24"/>
          <w:szCs w:val="24"/>
        </w:rPr>
        <w:t xml:space="preserve">. </w:t>
      </w:r>
      <w:r w:rsidR="00F04E64" w:rsidRPr="00C55893">
        <w:rPr>
          <w:spacing w:val="2"/>
          <w:sz w:val="24"/>
          <w:szCs w:val="24"/>
          <w:shd w:val="clear" w:color="auto" w:fill="FFFFFF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</w:t>
      </w:r>
      <w:r w:rsidR="00260877" w:rsidRPr="00C55893">
        <w:rPr>
          <w:spacing w:val="2"/>
          <w:sz w:val="24"/>
          <w:szCs w:val="24"/>
          <w:shd w:val="clear" w:color="auto" w:fill="FFFFFF"/>
        </w:rPr>
        <w:t>: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1)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производственной практики (GMP) при закупе лекарственных средств и заключении долгосрочных договоров поставки лекарственных средств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2)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дистрибьюторской практики (GDP) при закупе лекарственных средств и фармацевтических услуг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lastRenderedPageBreak/>
        <w:t xml:space="preserve">3)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аптечной практики (GPP) при закупе фармацевтических услуг</w:t>
      </w:r>
      <w:r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0</w:t>
      </w:r>
      <w:r w:rsidRPr="00C55893">
        <w:rPr>
          <w:spacing w:val="1"/>
          <w:sz w:val="24"/>
          <w:szCs w:val="24"/>
        </w:rPr>
        <w:t>. Для получения преимущества на заключение договора закупа или договора поставки к заявке: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1) </w:t>
      </w:r>
      <w:r w:rsidR="00260877" w:rsidRPr="00C55893">
        <w:rPr>
          <w:spacing w:val="2"/>
          <w:sz w:val="24"/>
          <w:szCs w:val="24"/>
          <w:shd w:val="clear" w:color="auto" w:fill="FFFFFF"/>
        </w:rPr>
        <w:t> </w:t>
      </w:r>
      <w:r w:rsidR="00F04E64" w:rsidRPr="00C55893">
        <w:rPr>
          <w:spacing w:val="2"/>
          <w:sz w:val="24"/>
          <w:szCs w:val="24"/>
          <w:shd w:val="clear" w:color="auto" w:fill="FFFFFF"/>
        </w:rPr>
        <w:t> 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дств пр</w:t>
      </w:r>
      <w:proofErr w:type="gramEnd"/>
      <w:r w:rsidR="00F04E64" w:rsidRPr="00C55893">
        <w:rPr>
          <w:spacing w:val="2"/>
          <w:sz w:val="24"/>
          <w:szCs w:val="24"/>
          <w:shd w:val="clear" w:color="auto" w:fill="FFFFFF"/>
        </w:rPr>
        <w:t>икладывают сертификат о соответствии объекта и производства требованиям надлежащей производственной практики (GMP)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2) </w:t>
      </w:r>
      <w:r w:rsidR="00F04E64" w:rsidRPr="00C55893">
        <w:rPr>
          <w:spacing w:val="2"/>
          <w:sz w:val="24"/>
          <w:szCs w:val="24"/>
          <w:shd w:val="clear" w:color="auto" w:fill="FFFFFF"/>
        </w:rPr>
        <w:t>потенциальные поставщики при закупе лекарственных сре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дств пр</w:t>
      </w:r>
      <w:proofErr w:type="gramEnd"/>
      <w:r w:rsidR="00F04E64" w:rsidRPr="00C55893">
        <w:rPr>
          <w:spacing w:val="2"/>
          <w:sz w:val="24"/>
          <w:szCs w:val="24"/>
          <w:shd w:val="clear" w:color="auto" w:fill="FFFFFF"/>
        </w:rPr>
        <w:t>икладывают сертификат о соответствии объекта требованиям надлежащей дистрибьюторской практики (GDP)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3) </w:t>
      </w:r>
      <w:r w:rsidR="00F04E64" w:rsidRPr="00C55893">
        <w:rPr>
          <w:spacing w:val="2"/>
          <w:sz w:val="24"/>
          <w:szCs w:val="24"/>
          <w:shd w:val="clear" w:color="auto" w:fill="FFFFFF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</w:t>
      </w:r>
      <w:r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1</w:t>
      </w:r>
      <w:r w:rsidRPr="00C55893">
        <w:rPr>
          <w:spacing w:val="1"/>
          <w:sz w:val="24"/>
          <w:szCs w:val="24"/>
        </w:rPr>
        <w:t xml:space="preserve">. 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</w:t>
      </w:r>
      <w:r w:rsidRPr="00C55893">
        <w:rPr>
          <w:spacing w:val="1"/>
          <w:sz w:val="24"/>
          <w:szCs w:val="24"/>
        </w:rPr>
        <w:t>.</w:t>
      </w:r>
      <w:proofErr w:type="gramEnd"/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2</w:t>
      </w:r>
      <w:r w:rsidRPr="00C55893">
        <w:rPr>
          <w:spacing w:val="1"/>
          <w:sz w:val="24"/>
          <w:szCs w:val="24"/>
        </w:rPr>
        <w:t xml:space="preserve">. </w:t>
      </w:r>
      <w:proofErr w:type="gramStart"/>
      <w:r w:rsidR="00C55893" w:rsidRPr="00C55893">
        <w:rPr>
          <w:spacing w:val="2"/>
          <w:sz w:val="24"/>
          <w:szCs w:val="24"/>
          <w:shd w:val="clear" w:color="auto" w:fill="FFFFFF"/>
        </w:rPr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C55893">
        <w:rPr>
          <w:spacing w:val="1"/>
          <w:sz w:val="24"/>
          <w:szCs w:val="24"/>
        </w:rPr>
        <w:t>.</w:t>
      </w:r>
      <w:proofErr w:type="gramEnd"/>
    </w:p>
    <w:p w:rsidR="007E26FB" w:rsidRPr="00C55893" w:rsidRDefault="00C55893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 w:rsidRPr="00C55893">
        <w:rPr>
          <w:spacing w:val="2"/>
          <w:sz w:val="24"/>
          <w:szCs w:val="24"/>
          <w:shd w:val="clear" w:color="auto" w:fill="FFFFFF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C55893">
        <w:rPr>
          <w:spacing w:val="2"/>
          <w:sz w:val="24"/>
          <w:szCs w:val="24"/>
          <w:shd w:val="clear" w:color="auto" w:fill="FFFFFF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</w:t>
      </w:r>
      <w:r w:rsidR="007E26FB"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4. Состав тендерной документации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. Настоящая тендерная документация (далее – документация) включает в себя: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Перечень закупаемых товаров согласно приложению 1 к настоящей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техническая спецификация (описание и требуемые технические, качественные и функциональные, характеристики закупаемых товаров) согласно приложению 2 к настоящей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3) проект договора, приложение 3 к настоящей документации.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  <w:shd w:val="clear" w:color="auto" w:fill="FFFFFF"/>
        </w:rPr>
        <w:t>1</w:t>
      </w:r>
      <w:r w:rsidR="00DB103F">
        <w:rPr>
          <w:spacing w:val="1"/>
          <w:sz w:val="24"/>
          <w:szCs w:val="24"/>
          <w:shd w:val="clear" w:color="auto" w:fill="FFFFFF"/>
        </w:rPr>
        <w:t>4</w:t>
      </w:r>
      <w:r>
        <w:rPr>
          <w:spacing w:val="1"/>
          <w:sz w:val="24"/>
          <w:szCs w:val="24"/>
          <w:shd w:val="clear" w:color="auto" w:fill="FFFFFF"/>
        </w:rPr>
        <w:t xml:space="preserve">. 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>
        <w:rPr>
          <w:spacing w:val="1"/>
          <w:sz w:val="24"/>
          <w:szCs w:val="24"/>
          <w:shd w:val="clear" w:color="auto" w:fill="FFFFFF"/>
        </w:rPr>
        <w:t>на</w:t>
      </w:r>
      <w:proofErr w:type="gramEnd"/>
      <w:r>
        <w:rPr>
          <w:spacing w:val="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spacing w:val="1"/>
          <w:sz w:val="24"/>
          <w:szCs w:val="24"/>
          <w:shd w:val="clear" w:color="auto" w:fill="FFFFFF"/>
        </w:rPr>
        <w:t>закуп</w:t>
      </w:r>
      <w:proofErr w:type="gramEnd"/>
      <w:r>
        <w:rPr>
          <w:spacing w:val="1"/>
          <w:sz w:val="24"/>
          <w:szCs w:val="24"/>
          <w:shd w:val="clear" w:color="auto" w:fill="FFFFFF"/>
        </w:rPr>
        <w:t xml:space="preserve"> требуется его комплектность.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5. </w:t>
      </w:r>
      <w:r>
        <w:rPr>
          <w:b/>
          <w:spacing w:val="1"/>
          <w:sz w:val="24"/>
          <w:szCs w:val="24"/>
        </w:rPr>
        <w:t>Разъяснение положений документации потенциальным поставщикам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5</w:t>
      </w:r>
      <w:r>
        <w:rPr>
          <w:spacing w:val="1"/>
          <w:sz w:val="24"/>
          <w:szCs w:val="24"/>
        </w:rPr>
        <w:t xml:space="preserve">. </w:t>
      </w:r>
      <w:r w:rsidR="00C55893" w:rsidRPr="00C55893">
        <w:rPr>
          <w:spacing w:val="2"/>
          <w:sz w:val="24"/>
          <w:szCs w:val="24"/>
          <w:shd w:val="clear" w:color="auto" w:fill="FFFFFF"/>
        </w:rPr>
        <w:t xml:space="preserve">Не </w:t>
      </w:r>
      <w:proofErr w:type="gramStart"/>
      <w:r w:rsidR="00C55893" w:rsidRPr="00C55893">
        <w:rPr>
          <w:spacing w:val="2"/>
          <w:sz w:val="24"/>
          <w:szCs w:val="24"/>
          <w:shd w:val="clear" w:color="auto" w:fill="FFFFFF"/>
        </w:rPr>
        <w:t>позднее</w:t>
      </w:r>
      <w:proofErr w:type="gramEnd"/>
      <w:r w:rsidR="00C55893" w:rsidRPr="00C55893">
        <w:rPr>
          <w:spacing w:val="2"/>
          <w:sz w:val="24"/>
          <w:szCs w:val="24"/>
          <w:shd w:val="clear" w:color="auto" w:fill="FFFFFF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</w:t>
      </w:r>
      <w:r w:rsidR="00C55893" w:rsidRPr="00C55893">
        <w:rPr>
          <w:spacing w:val="2"/>
          <w:sz w:val="24"/>
          <w:szCs w:val="24"/>
          <w:shd w:val="clear" w:color="auto" w:fill="FFFFFF"/>
        </w:rPr>
        <w:lastRenderedPageBreak/>
        <w:t>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</w:t>
      </w:r>
      <w:r w:rsidRPr="00C55893">
        <w:rPr>
          <w:spacing w:val="1"/>
          <w:sz w:val="24"/>
          <w:szCs w:val="24"/>
          <w:shd w:val="clear" w:color="auto" w:fill="FFFFFF"/>
        </w:rPr>
        <w:t>.</w:t>
      </w:r>
    </w:p>
    <w:p w:rsidR="007E26FB" w:rsidRPr="00C55893" w:rsidRDefault="00C55893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C55893">
        <w:rPr>
          <w:color w:val="000000"/>
          <w:spacing w:val="2"/>
          <w:shd w:val="clear" w:color="auto" w:fill="FFFFFF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</w:t>
      </w:r>
      <w:r w:rsidR="007E26FB" w:rsidRPr="00C55893">
        <w:rPr>
          <w:color w:val="000000"/>
          <w:spacing w:val="1"/>
        </w:rPr>
        <w:t xml:space="preserve">. </w:t>
      </w:r>
    </w:p>
    <w:p w:rsidR="007E26FB" w:rsidRPr="00C55893" w:rsidRDefault="00C55893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C55893">
        <w:rPr>
          <w:color w:val="000000"/>
          <w:spacing w:val="2"/>
          <w:shd w:val="clear" w:color="auto" w:fill="FFFFFF"/>
        </w:rPr>
        <w:t>При этом окончательный срок приема тендерных заявок продлевается на срок не менее 5 (пяти) календарных дней</w:t>
      </w:r>
      <w:r w:rsidR="007E26FB" w:rsidRPr="00C55893">
        <w:rPr>
          <w:color w:val="000000"/>
          <w:spacing w:val="1"/>
        </w:rPr>
        <w:t xml:space="preserve">. 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</w:pPr>
      <w:r>
        <w:rPr>
          <w:color w:val="000000"/>
          <w:spacing w:val="1"/>
        </w:rPr>
        <w:t xml:space="preserve">Организатор закупок публикует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</w:t>
      </w:r>
      <w:proofErr w:type="gramStart"/>
      <w:r>
        <w:rPr>
          <w:color w:val="000000"/>
          <w:spacing w:val="1"/>
        </w:rPr>
        <w:t>уточненную</w:t>
      </w:r>
      <w:proofErr w:type="gramEnd"/>
      <w:r>
        <w:rPr>
          <w:color w:val="000000"/>
          <w:spacing w:val="1"/>
        </w:rPr>
        <w:t xml:space="preserve"> документацию с указанием внесенных изменений и (или) дополнений.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Организатор закупок проводит встречу с потенциальными поставщиками, которым предоставлена документации, либо их уполномоченными представителями для разъяснения положений документации в </w:t>
      </w:r>
      <w:r>
        <w:rPr>
          <w:sz w:val="24"/>
          <w:szCs w:val="24"/>
        </w:rPr>
        <w:t>14:00 ч. «</w:t>
      </w:r>
      <w:r>
        <w:rPr>
          <w:sz w:val="24"/>
          <w:szCs w:val="24"/>
          <w:lang w:val="kk-KZ"/>
        </w:rPr>
        <w:t>05</w:t>
      </w:r>
      <w:r>
        <w:rPr>
          <w:sz w:val="24"/>
          <w:szCs w:val="24"/>
        </w:rPr>
        <w:t xml:space="preserve">» марта 2024 г. по адресу: г. Астана, </w:t>
      </w:r>
      <w:r>
        <w:rPr>
          <w:sz w:val="24"/>
          <w:szCs w:val="24"/>
          <w:lang w:val="kk-KZ"/>
        </w:rPr>
        <w:t xml:space="preserve">район Алматы, </w:t>
      </w:r>
      <w:proofErr w:type="gramStart"/>
      <w:r>
        <w:rPr>
          <w:sz w:val="24"/>
          <w:szCs w:val="24"/>
          <w:lang w:val="kk-KZ"/>
        </w:rPr>
        <w:t>ул</w:t>
      </w:r>
      <w:proofErr w:type="gramEnd"/>
      <w:r>
        <w:rPr>
          <w:sz w:val="24"/>
          <w:szCs w:val="24"/>
          <w:lang w:val="kk-KZ"/>
        </w:rPr>
        <w:t xml:space="preserve"> А1, здание 5</w:t>
      </w:r>
      <w:r>
        <w:rPr>
          <w:spacing w:val="1"/>
          <w:sz w:val="24"/>
          <w:szCs w:val="24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Организатор закупок составляет протокол встречи с потенциальными поставщиками, в котором указываются представленные запросы потенциальных поставщиков о разъяснении документации без указания их источника, а также ответы на эти запросы.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Протокол встречи с потенциальными поставщиками размещается на интернет – </w:t>
      </w:r>
      <w:proofErr w:type="gramStart"/>
      <w:r>
        <w:rPr>
          <w:spacing w:val="1"/>
          <w:sz w:val="24"/>
          <w:szCs w:val="24"/>
        </w:rPr>
        <w:t>ресурсе</w:t>
      </w:r>
      <w:proofErr w:type="gramEnd"/>
      <w:r>
        <w:rPr>
          <w:spacing w:val="1"/>
          <w:sz w:val="24"/>
          <w:szCs w:val="24"/>
        </w:rPr>
        <w:t xml:space="preserve"> заказчика.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Организатор закупок публикует те</w:t>
      </w:r>
      <w:proofErr w:type="gramStart"/>
      <w:r>
        <w:rPr>
          <w:spacing w:val="1"/>
          <w:sz w:val="24"/>
          <w:szCs w:val="24"/>
        </w:rPr>
        <w:t>кст пр</w:t>
      </w:r>
      <w:proofErr w:type="gramEnd"/>
      <w:r>
        <w:rPr>
          <w:spacing w:val="1"/>
          <w:sz w:val="24"/>
          <w:szCs w:val="24"/>
        </w:rPr>
        <w:t xml:space="preserve">отокола встречи с потенциальными поставщиками на </w:t>
      </w:r>
      <w:proofErr w:type="spellStart"/>
      <w:r>
        <w:rPr>
          <w:spacing w:val="1"/>
          <w:sz w:val="24"/>
          <w:szCs w:val="24"/>
        </w:rPr>
        <w:t>интернет-ресурсе</w:t>
      </w:r>
      <w:proofErr w:type="spellEnd"/>
      <w:r>
        <w:rPr>
          <w:spacing w:val="1"/>
          <w:sz w:val="24"/>
          <w:szCs w:val="24"/>
        </w:rPr>
        <w:t xml:space="preserve"> заказчика.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6. </w:t>
      </w:r>
      <w:r>
        <w:rPr>
          <w:b/>
          <w:spacing w:val="1"/>
          <w:sz w:val="24"/>
          <w:szCs w:val="24"/>
        </w:rPr>
        <w:t xml:space="preserve">Требования к оформлению заявки и представление </w:t>
      </w:r>
      <w:proofErr w:type="gramStart"/>
      <w:r>
        <w:rPr>
          <w:b/>
          <w:spacing w:val="1"/>
          <w:sz w:val="24"/>
          <w:szCs w:val="24"/>
        </w:rPr>
        <w:t>потенциальными</w:t>
      </w:r>
      <w:proofErr w:type="gramEnd"/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поставщиками конвертов с заявками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1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</w:t>
      </w:r>
      <w:r>
        <w:rPr>
          <w:b/>
          <w:sz w:val="20"/>
          <w:szCs w:val="20"/>
        </w:rPr>
        <w:t xml:space="preserve"> </w:t>
      </w:r>
      <w:r>
        <w:rPr>
          <w:b/>
        </w:rPr>
        <w:lastRenderedPageBreak/>
        <w:t xml:space="preserve">Приобретение </w:t>
      </w:r>
      <w:r>
        <w:rPr>
          <w:b/>
          <w:lang w:val="kk-KZ"/>
        </w:rPr>
        <w:t>респираторов медицинских противотуберкулезных</w:t>
      </w:r>
      <w:r>
        <w:rPr>
          <w:color w:val="000000"/>
          <w:spacing w:val="1"/>
          <w:lang w:val="kk-KZ"/>
        </w:rPr>
        <w:t xml:space="preserve"> </w:t>
      </w:r>
      <w:r>
        <w:rPr>
          <w:color w:val="000000"/>
          <w:spacing w:val="1"/>
        </w:rPr>
        <w:t xml:space="preserve">" и "Не вскрывать </w:t>
      </w:r>
      <w:r>
        <w:rPr>
          <w:b/>
          <w:color w:val="000000"/>
          <w:spacing w:val="1"/>
        </w:rPr>
        <w:t>до</w:t>
      </w:r>
      <w:r>
        <w:rPr>
          <w:b/>
          <w:color w:val="000000"/>
          <w:spacing w:val="1"/>
          <w:lang w:val="kk-KZ"/>
        </w:rPr>
        <w:t xml:space="preserve"> </w:t>
      </w:r>
      <w:r>
        <w:rPr>
          <w:b/>
        </w:rPr>
        <w:t>14:00 ч</w:t>
      </w:r>
      <w:r>
        <w:rPr>
          <w:b/>
          <w:color w:val="000000"/>
        </w:rPr>
        <w:t>. «15» марта 2024 г.</w:t>
      </w:r>
      <w:r>
        <w:rPr>
          <w:color w:val="000000"/>
          <w:spacing w:val="1"/>
        </w:rPr>
        <w:t>".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8</w:t>
      </w:r>
      <w:r>
        <w:rPr>
          <w:spacing w:val="1"/>
          <w:sz w:val="24"/>
          <w:szCs w:val="24"/>
        </w:rPr>
        <w:t xml:space="preserve">. </w:t>
      </w:r>
      <w:r>
        <w:rPr>
          <w:spacing w:val="1"/>
          <w:sz w:val="24"/>
          <w:szCs w:val="24"/>
          <w:shd w:val="clear" w:color="auto" w:fill="FFFFFF"/>
        </w:rPr>
        <w:t>Тендерная заявка состоит из основной части, технической части и гарантийного обеспечения.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b/>
          <w:i/>
          <w:spacing w:val="1"/>
          <w:sz w:val="24"/>
          <w:szCs w:val="24"/>
        </w:rPr>
        <w:t>Основная часть тендерной заявки содержит</w:t>
      </w:r>
      <w:r>
        <w:rPr>
          <w:spacing w:val="1"/>
          <w:sz w:val="24"/>
          <w:szCs w:val="24"/>
        </w:rPr>
        <w:t>: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1) </w:t>
      </w:r>
      <w:r w:rsidR="00566356" w:rsidRPr="00566356">
        <w:rPr>
          <w:color w:val="000000"/>
          <w:spacing w:val="2"/>
          <w:shd w:val="clear" w:color="auto" w:fill="FFFFFF"/>
        </w:rPr>
        <w:t>заявку на участие в тендере по форме</w:t>
      </w:r>
      <w:r w:rsidR="00566356" w:rsidRPr="00566356">
        <w:rPr>
          <w:color w:val="000000"/>
          <w:spacing w:val="2"/>
          <w:shd w:val="clear" w:color="auto" w:fill="FFFFFF"/>
        </w:rPr>
        <w:t xml:space="preserve"> (</w:t>
      </w:r>
      <w:r w:rsidR="0022351A">
        <w:rPr>
          <w:color w:val="000000"/>
          <w:spacing w:val="1"/>
        </w:rPr>
        <w:t>срок действия 60 календарных дней</w:t>
      </w:r>
      <w:r w:rsidR="00566356" w:rsidRPr="00566356">
        <w:rPr>
          <w:color w:val="000000"/>
          <w:spacing w:val="2"/>
          <w:shd w:val="clear" w:color="auto" w:fill="FFFFFF"/>
        </w:rPr>
        <w:t>)</w:t>
      </w:r>
      <w:r w:rsidR="00566356" w:rsidRPr="00566356">
        <w:rPr>
          <w:color w:val="000000"/>
          <w:spacing w:val="2"/>
          <w:shd w:val="clear" w:color="auto" w:fill="FFFFFF"/>
        </w:rPr>
        <w:t>, согласно </w:t>
      </w:r>
      <w:hyperlink r:id="rId15" w:anchor="z1427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1</w:t>
        </w:r>
      </w:hyperlink>
      <w:r w:rsidR="00566356" w:rsidRPr="00566356">
        <w:rPr>
          <w:color w:val="000000"/>
          <w:spacing w:val="2"/>
          <w:shd w:val="clear" w:color="auto" w:fill="FFFFFF"/>
        </w:rPr>
        <w:t> к Правилам, (на электронном носителе представляется опись прилагаемых к заявке документов);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2) </w:t>
      </w:r>
      <w:r w:rsidR="00566356" w:rsidRPr="00566356">
        <w:rPr>
          <w:color w:val="000000"/>
          <w:spacing w:val="2"/>
          <w:shd w:val="clear" w:color="auto" w:fill="FFFFFF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3) </w:t>
      </w:r>
      <w:r w:rsidR="00566356" w:rsidRPr="00566356">
        <w:rPr>
          <w:color w:val="000000"/>
          <w:spacing w:val="2"/>
          <w:shd w:val="clear" w:color="auto" w:fill="FFFFFF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566356">
        <w:rPr>
          <w:color w:val="000000"/>
          <w:spacing w:val="1"/>
        </w:rPr>
        <w:t xml:space="preserve">4) </w:t>
      </w:r>
      <w:r w:rsidR="00566356" w:rsidRPr="00566356">
        <w:rPr>
          <w:color w:val="000000"/>
          <w:spacing w:val="2"/>
          <w:shd w:val="clear" w:color="auto" w:fill="FFFFFF"/>
        </w:rPr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6" w:anchor="z1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566356" w:rsidRPr="00566356">
        <w:rPr>
          <w:color w:val="000000"/>
          <w:spacing w:val="2"/>
          <w:shd w:val="clear" w:color="auto" w:fill="FFFFFF"/>
        </w:rPr>
        <w:t> 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="00566356" w:rsidRPr="00566356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566356" w:rsidRPr="00566356">
        <w:rPr>
          <w:color w:val="000000"/>
          <w:spacing w:val="2"/>
          <w:shd w:val="clear" w:color="auto" w:fill="FFFFFF"/>
        </w:rPr>
        <w:t xml:space="preserve">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7" w:anchor="z1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566356" w:rsidRPr="00566356">
        <w:rPr>
          <w:color w:val="000000"/>
          <w:spacing w:val="2"/>
          <w:shd w:val="clear" w:color="auto" w:fill="FFFFFF"/>
        </w:rPr>
        <w:t> "О разрешениях и уведомлениях"</w:t>
      </w:r>
      <w:r w:rsidRPr="00566356">
        <w:rPr>
          <w:color w:val="000000"/>
          <w:spacing w:val="1"/>
        </w:rPr>
        <w:t>;</w:t>
      </w:r>
      <w:proofErr w:type="gramEnd"/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5) </w:t>
      </w:r>
      <w:r w:rsidR="00566356" w:rsidRPr="00566356">
        <w:rPr>
          <w:color w:val="000000"/>
          <w:spacing w:val="2"/>
          <w:shd w:val="clear" w:color="auto" w:fill="FFFFFF"/>
        </w:rPr>
        <w:t>копии сертификатов (при наличии)</w:t>
      </w:r>
      <w:r w:rsidRPr="00566356">
        <w:rPr>
          <w:color w:val="000000"/>
          <w:spacing w:val="1"/>
        </w:rPr>
        <w:t>;</w:t>
      </w:r>
    </w:p>
    <w:p w:rsidR="00566356" w:rsidRPr="00566356" w:rsidRDefault="00566356" w:rsidP="00566356">
      <w:pPr>
        <w:shd w:val="clear" w:color="auto" w:fill="FFFFFF"/>
        <w:ind w:firstLine="709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566356" w:rsidRPr="00566356" w:rsidRDefault="00566356" w:rsidP="00566356">
      <w:pPr>
        <w:shd w:val="clear" w:color="auto" w:fill="FFFFFF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566356" w:rsidRPr="00566356" w:rsidRDefault="00566356" w:rsidP="00566356">
      <w:pPr>
        <w:shd w:val="clear" w:color="auto" w:fill="FFFFFF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      о соответствии объекта требованиям надлежащей аптечной практики (GPP);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6) </w:t>
      </w:r>
      <w:r w:rsidR="00566356" w:rsidRPr="00566356">
        <w:rPr>
          <w:color w:val="000000"/>
          <w:spacing w:val="2"/>
          <w:shd w:val="clear" w:color="auto" w:fill="FFFFFF"/>
        </w:rPr>
        <w:t>ценовое предложение по форме, согласно </w:t>
      </w:r>
      <w:hyperlink r:id="rId18" w:anchor="z1433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566356" w:rsidRPr="00566356">
        <w:rPr>
          <w:color w:val="000000"/>
          <w:spacing w:val="2"/>
          <w:shd w:val="clear" w:color="auto" w:fill="FFFFFF"/>
        </w:rPr>
        <w:t> к Правилам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7) </w:t>
      </w:r>
      <w:r w:rsidR="00566356" w:rsidRPr="00566356">
        <w:rPr>
          <w:color w:val="000000"/>
          <w:spacing w:val="2"/>
          <w:shd w:val="clear" w:color="auto" w:fill="FFFFFF"/>
        </w:rPr>
        <w:t>оригинал документа, подтверждающего внесение гарантийного обеспечения тендерной заявки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>
        <w:rPr>
          <w:b/>
          <w:i/>
          <w:color w:val="000000"/>
          <w:spacing w:val="1"/>
        </w:rPr>
        <w:t>Техническая часть тендерной заявки содержит: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1) </w:t>
      </w:r>
      <w:r w:rsidR="00566356" w:rsidRPr="00566356">
        <w:rPr>
          <w:color w:val="000000"/>
          <w:spacing w:val="2"/>
          <w:shd w:val="clear" w:color="auto" w:fill="FFFFFF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"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docx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")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2) </w:t>
      </w:r>
      <w:r w:rsidR="00566356" w:rsidRPr="00566356">
        <w:rPr>
          <w:color w:val="000000"/>
          <w:spacing w:val="2"/>
          <w:shd w:val="clear" w:color="auto" w:fill="FFFFFF"/>
        </w:rPr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</w:t>
      </w:r>
      <w:r w:rsidRPr="00566356">
        <w:rPr>
          <w:color w:val="000000"/>
          <w:spacing w:val="1"/>
        </w:rPr>
        <w:t>;</w:t>
      </w:r>
    </w:p>
    <w:p w:rsidR="007E26FB" w:rsidRPr="00566356" w:rsidRDefault="00566356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2"/>
          <w:shd w:val="clear" w:color="auto" w:fill="FFFFFF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 </w:t>
      </w:r>
      <w:hyperlink r:id="rId19" w:anchor="z4" w:history="1">
        <w:r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Pr="00566356">
        <w:rPr>
          <w:color w:val="000000"/>
          <w:spacing w:val="2"/>
          <w:shd w:val="clear" w:color="auto" w:fill="FFFFFF"/>
        </w:rPr>
        <w:t> Министра здравоохранения Республики Казахстан от 8 декабря 2020 года № Қ</w:t>
      </w:r>
      <w:proofErr w:type="gramStart"/>
      <w:r w:rsidRPr="00566356">
        <w:rPr>
          <w:color w:val="000000"/>
          <w:spacing w:val="2"/>
          <w:shd w:val="clear" w:color="auto" w:fill="FFFFFF"/>
        </w:rPr>
        <w:t>Р</w:t>
      </w:r>
      <w:proofErr w:type="gramEnd"/>
      <w:r w:rsidRPr="00566356">
        <w:rPr>
          <w:color w:val="000000"/>
          <w:spacing w:val="2"/>
          <w:shd w:val="clear" w:color="auto" w:fill="FFFFFF"/>
        </w:rPr>
        <w:t xml:space="preserve"> ДСМ-237/2020 "Об </w:t>
      </w:r>
      <w:r w:rsidRPr="00566356">
        <w:rPr>
          <w:color w:val="000000"/>
          <w:spacing w:val="2"/>
          <w:shd w:val="clear" w:color="auto" w:fill="FFFFFF"/>
        </w:rPr>
        <w:lastRenderedPageBreak/>
        <w:t>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"Выдача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изделий" (зарегистрирован в Реестре государственной регистрации нормативных правовых актов под № 21749)</w:t>
      </w:r>
      <w:r w:rsidR="007E26FB" w:rsidRPr="00566356">
        <w:rPr>
          <w:color w:val="000000"/>
          <w:spacing w:val="1"/>
        </w:rPr>
        <w:t>;</w:t>
      </w:r>
    </w:p>
    <w:p w:rsidR="007E26FB" w:rsidRPr="00566356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566356">
        <w:rPr>
          <w:spacing w:val="1"/>
          <w:sz w:val="24"/>
          <w:szCs w:val="24"/>
        </w:rPr>
        <w:t>19</w:t>
      </w:r>
      <w:r w:rsidR="007E26FB" w:rsidRPr="00566356">
        <w:rPr>
          <w:spacing w:val="1"/>
          <w:sz w:val="24"/>
          <w:szCs w:val="24"/>
        </w:rPr>
        <w:t>. Потенциальный поставщик, изъявивший желание участвовать в тендере, вносит с заявкой обеспечение заявки в размере одного процента от суммы, выделенной для приобретения товаров в одной из нижеперечисленных форм:</w:t>
      </w:r>
    </w:p>
    <w:p w:rsidR="007E26FB" w:rsidRPr="00566356" w:rsidRDefault="007E26FB" w:rsidP="007E26FB">
      <w:pPr>
        <w:shd w:val="clear" w:color="auto" w:fill="FFFFFF"/>
        <w:ind w:firstLine="708"/>
        <w:jc w:val="both"/>
        <w:textAlignment w:val="baseline"/>
        <w:rPr>
          <w:color w:val="auto"/>
          <w:sz w:val="24"/>
          <w:szCs w:val="24"/>
          <w:lang w:eastAsia="en-US"/>
        </w:rPr>
      </w:pPr>
      <w:r w:rsidRPr="00566356">
        <w:rPr>
          <w:spacing w:val="1"/>
          <w:sz w:val="24"/>
          <w:szCs w:val="24"/>
        </w:rPr>
        <w:t xml:space="preserve">1) гарантийного денежного взноса денег, размещаемых на следующем банковском счете </w:t>
      </w:r>
      <w:r w:rsidRPr="00566356">
        <w:rPr>
          <w:b/>
          <w:sz w:val="24"/>
          <w:szCs w:val="24"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 w:rsidRPr="00566356">
        <w:rPr>
          <w:b/>
          <w:sz w:val="24"/>
          <w:szCs w:val="24"/>
        </w:rPr>
        <w:t>фтизиопульмонологии</w:t>
      </w:r>
      <w:proofErr w:type="spellEnd"/>
      <w:r w:rsidRPr="00566356">
        <w:rPr>
          <w:b/>
          <w:sz w:val="24"/>
          <w:szCs w:val="24"/>
        </w:rPr>
        <w:t xml:space="preserve">" </w:t>
      </w:r>
      <w:proofErr w:type="spellStart"/>
      <w:r w:rsidRPr="00566356">
        <w:rPr>
          <w:b/>
          <w:sz w:val="24"/>
          <w:szCs w:val="24"/>
        </w:rPr>
        <w:t>акимата</w:t>
      </w:r>
      <w:proofErr w:type="spellEnd"/>
      <w:r w:rsidRPr="00566356">
        <w:rPr>
          <w:b/>
          <w:sz w:val="24"/>
          <w:szCs w:val="24"/>
        </w:rPr>
        <w:t xml:space="preserve"> города Астаны, </w:t>
      </w:r>
      <w:r w:rsidRPr="00566356">
        <w:rPr>
          <w:b/>
          <w:sz w:val="24"/>
          <w:szCs w:val="24"/>
          <w:bdr w:val="none" w:sz="0" w:space="0" w:color="auto" w:frame="1"/>
        </w:rPr>
        <w:t>г. Астана, район Алматы, ул.  А1, здание  5</w:t>
      </w:r>
      <w:r w:rsidRPr="00566356">
        <w:rPr>
          <w:b/>
          <w:sz w:val="24"/>
          <w:szCs w:val="24"/>
        </w:rPr>
        <w:t xml:space="preserve">, </w:t>
      </w:r>
      <w:proofErr w:type="spellStart"/>
      <w:r w:rsidRPr="00566356">
        <w:rPr>
          <w:b/>
          <w:sz w:val="24"/>
          <w:szCs w:val="24"/>
        </w:rPr>
        <w:t>тел</w:t>
      </w:r>
      <w:proofErr w:type="gramStart"/>
      <w:r w:rsidRPr="00566356">
        <w:rPr>
          <w:b/>
          <w:sz w:val="24"/>
          <w:szCs w:val="24"/>
        </w:rPr>
        <w:t>.ф</w:t>
      </w:r>
      <w:proofErr w:type="gramEnd"/>
      <w:r w:rsidRPr="00566356">
        <w:rPr>
          <w:b/>
          <w:sz w:val="24"/>
          <w:szCs w:val="24"/>
        </w:rPr>
        <w:t>акс</w:t>
      </w:r>
      <w:proofErr w:type="spellEnd"/>
      <w:r w:rsidRPr="00566356">
        <w:rPr>
          <w:b/>
          <w:sz w:val="24"/>
          <w:szCs w:val="24"/>
        </w:rPr>
        <w:t xml:space="preserve">: 8(7172) 60-71-24, БИН </w:t>
      </w:r>
      <w:r w:rsidRPr="00566356">
        <w:rPr>
          <w:b/>
          <w:caps/>
          <w:sz w:val="24"/>
          <w:szCs w:val="24"/>
        </w:rPr>
        <w:t>990640001519</w:t>
      </w:r>
      <w:r w:rsidRPr="00566356">
        <w:rPr>
          <w:b/>
          <w:sz w:val="24"/>
          <w:szCs w:val="24"/>
        </w:rPr>
        <w:t xml:space="preserve">, ИИК: </w:t>
      </w:r>
      <w:r w:rsidRPr="00566356">
        <w:rPr>
          <w:b/>
          <w:sz w:val="24"/>
          <w:szCs w:val="24"/>
          <w:shd w:val="clear" w:color="auto" w:fill="FDFDFD"/>
        </w:rPr>
        <w:t>KZ9696503F0011344644</w:t>
      </w:r>
      <w:r w:rsidRPr="00566356">
        <w:rPr>
          <w:b/>
          <w:sz w:val="24"/>
          <w:szCs w:val="24"/>
        </w:rPr>
        <w:t xml:space="preserve">, Банк: </w:t>
      </w:r>
      <w:r w:rsidRPr="00566356">
        <w:rPr>
          <w:b/>
          <w:noProof/>
          <w:sz w:val="24"/>
          <w:szCs w:val="24"/>
        </w:rPr>
        <w:t xml:space="preserve">Филиал АО "ForteBank" в г. </w:t>
      </w:r>
      <w:r w:rsidR="00BF49B3" w:rsidRPr="00566356">
        <w:rPr>
          <w:b/>
          <w:noProof/>
          <w:sz w:val="24"/>
          <w:szCs w:val="24"/>
        </w:rPr>
        <w:t>Астана</w:t>
      </w:r>
      <w:r w:rsidRPr="00566356">
        <w:rPr>
          <w:b/>
          <w:noProof/>
          <w:sz w:val="24"/>
          <w:szCs w:val="24"/>
        </w:rPr>
        <w:t xml:space="preserve">, </w:t>
      </w:r>
      <w:r w:rsidRPr="00566356">
        <w:rPr>
          <w:b/>
          <w:sz w:val="24"/>
          <w:szCs w:val="24"/>
        </w:rPr>
        <w:t xml:space="preserve">БИК: </w:t>
      </w:r>
      <w:r w:rsidRPr="00566356">
        <w:rPr>
          <w:b/>
          <w:noProof/>
          <w:sz w:val="24"/>
          <w:szCs w:val="24"/>
          <w:lang w:val="en-US"/>
        </w:rPr>
        <w:t>IRTYKZKA</w:t>
      </w:r>
    </w:p>
    <w:p w:rsidR="007E26FB" w:rsidRPr="00566356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566356">
        <w:rPr>
          <w:spacing w:val="1"/>
          <w:sz w:val="24"/>
          <w:szCs w:val="24"/>
        </w:rPr>
        <w:t xml:space="preserve">2) </w:t>
      </w:r>
      <w:r w:rsidR="00566356" w:rsidRPr="00566356">
        <w:rPr>
          <w:spacing w:val="2"/>
          <w:sz w:val="24"/>
          <w:szCs w:val="24"/>
          <w:shd w:val="clear" w:color="auto" w:fill="FFFFFF"/>
        </w:rPr>
        <w:t>банковской гарантии по форме, согласно </w:t>
      </w:r>
      <w:hyperlink r:id="rId20" w:anchor="z1438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3</w:t>
        </w:r>
      </w:hyperlink>
      <w:r w:rsidR="00566356" w:rsidRPr="00566356">
        <w:rPr>
          <w:spacing w:val="2"/>
          <w:sz w:val="24"/>
          <w:szCs w:val="24"/>
          <w:shd w:val="clear" w:color="auto" w:fill="FFFFFF"/>
        </w:rPr>
        <w:t> к Правилам</w:t>
      </w:r>
      <w:r w:rsidRPr="00566356">
        <w:rPr>
          <w:spacing w:val="1"/>
          <w:sz w:val="24"/>
          <w:szCs w:val="24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Срок действия обеспечения заявки не может быть менее срока действия самой заявки.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Гарантийное обеспечение возвращается потенциальному поставщику в течение пяти рабочих дней в случаях: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отзыва тендерной заявки потенциальным поставщиком до истечения окончательного срока их приема;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отклонения тендерной заявки по основанию несоответствия положениям документации;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признания победителем тендера другого потенциального поставщика;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4) прекращения процедур закупа без определения победителя тендера;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 не возвращается потенциальному поставщику, если: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победитель уклонился от заключения договора закупа после признания победителем тендера;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он признан победителем и не внес либо несвоевременно внес гарантийное обеспечение договора закупа.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7. </w:t>
      </w:r>
      <w:r>
        <w:rPr>
          <w:b/>
          <w:spacing w:val="1"/>
          <w:sz w:val="24"/>
          <w:szCs w:val="24"/>
        </w:rPr>
        <w:t>Вскрытие конвертов с заявками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0</w:t>
      </w:r>
      <w:r>
        <w:rPr>
          <w:color w:val="000000"/>
          <w:spacing w:val="1"/>
        </w:rPr>
        <w:t>. Продолжительность времени между завершением приема тендерных заявок и началом вскрытия конвертов с тендерными заявками не превышает двух часов.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1</w:t>
      </w:r>
      <w:r>
        <w:rPr>
          <w:color w:val="000000"/>
          <w:spacing w:val="1"/>
        </w:rPr>
        <w:t>. Конверты с тендерными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>
        <w:rPr>
          <w:color w:val="000000"/>
          <w:spacing w:val="1"/>
        </w:rPr>
        <w:t>о-</w:t>
      </w:r>
      <w:proofErr w:type="gramEnd"/>
      <w:r>
        <w:rPr>
          <w:color w:val="000000"/>
          <w:spacing w:val="1"/>
        </w:rPr>
        <w:t xml:space="preserve"> и </w:t>
      </w:r>
      <w:proofErr w:type="spellStart"/>
      <w:r>
        <w:rPr>
          <w:color w:val="000000"/>
          <w:spacing w:val="1"/>
        </w:rPr>
        <w:t>видеофиксации</w:t>
      </w:r>
      <w:proofErr w:type="spellEnd"/>
      <w:r>
        <w:rPr>
          <w:color w:val="000000"/>
          <w:spacing w:val="1"/>
        </w:rPr>
        <w:t>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</w:t>
      </w:r>
      <w:r w:rsidR="00DB103F">
        <w:rPr>
          <w:spacing w:val="1"/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. Присутствующие на процедуре вскрытия </w:t>
      </w:r>
      <w:proofErr w:type="gramStart"/>
      <w:r>
        <w:rPr>
          <w:spacing w:val="1"/>
          <w:sz w:val="24"/>
          <w:szCs w:val="24"/>
        </w:rPr>
        <w:t>конвертов</w:t>
      </w:r>
      <w:proofErr w:type="gramEnd"/>
      <w:r>
        <w:rPr>
          <w:spacing w:val="1"/>
          <w:sz w:val="24"/>
          <w:szCs w:val="24"/>
        </w:rPr>
        <w:t xml:space="preserve"> с заявками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поставщиков, (указать место, </w:t>
      </w:r>
      <w:r>
        <w:rPr>
          <w:spacing w:val="1"/>
          <w:sz w:val="24"/>
          <w:szCs w:val="24"/>
        </w:rPr>
        <w:lastRenderedPageBreak/>
        <w:t>дату и время регистрации, это время должно быть раньше времени вскрытия конвертов с заявками, а место регистрации должно быть тем же, что и место проведения процедуры вскрытия конвертов с заявками).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ab/>
        <w:t>2</w:t>
      </w:r>
      <w:r w:rsidR="00DB103F">
        <w:rPr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. На указанном заседании: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секретарь тендерной комиссии, сведения о котором указаны в настоящей документации, информирует присутствующих о: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 составе тендерной комиссии, секретаре;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количестве</w:t>
      </w:r>
      <w:proofErr w:type="gramEnd"/>
      <w:r>
        <w:rPr>
          <w:spacing w:val="1"/>
          <w:sz w:val="24"/>
          <w:szCs w:val="24"/>
        </w:rPr>
        <w:t xml:space="preserve"> потенциальных поставщиков, получивших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наличии</w:t>
      </w:r>
      <w:proofErr w:type="gramEnd"/>
      <w:r>
        <w:rPr>
          <w:spacing w:val="1"/>
          <w:sz w:val="24"/>
          <w:szCs w:val="24"/>
        </w:rPr>
        <w:t xml:space="preserve"> либо отсутствии запросов потенциальных поставщиков, а также проведении организатором закупок встречи с потенциальными поставщиками по разъяснению положений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наличии</w:t>
      </w:r>
      <w:proofErr w:type="gramEnd"/>
      <w:r>
        <w:rPr>
          <w:spacing w:val="1"/>
          <w:sz w:val="24"/>
          <w:szCs w:val="24"/>
        </w:rPr>
        <w:t xml:space="preserve"> либо отсутствии факта, а также причин внесения изменений и дополнений в документацию;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потенциальных </w:t>
      </w:r>
      <w:proofErr w:type="gramStart"/>
      <w:r>
        <w:rPr>
          <w:spacing w:val="1"/>
          <w:sz w:val="24"/>
          <w:szCs w:val="24"/>
        </w:rPr>
        <w:t>поставщиках</w:t>
      </w:r>
      <w:proofErr w:type="gramEnd"/>
      <w:r>
        <w:rPr>
          <w:spacing w:val="1"/>
          <w:sz w:val="24"/>
          <w:szCs w:val="24"/>
        </w:rPr>
        <w:t>, представивших в установленный срок заявки, зарегистрированные в соответствующем журнале регистрации;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председатель тендерной комиссии либо лицо, определенное председателем из числа членов тендерной комиссии: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вскрывает конверты с заявками на и оглашает перечень документов, содержащихся в заявке и их краткое содержание;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3) секретарь тендерной комиссии: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оформляет соответствующий протокол вскрытия конвертов;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размещает протокол вскрытия на интерне – ресурсе.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Протокол заседания тендерной комиссии по вскрытию конвертов с заявками подписывается и полистно парафируется всеми присутствующими на заседании членами тендерной комиссии, а также секретарем.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bCs/>
          <w:spacing w:val="1"/>
          <w:sz w:val="24"/>
          <w:szCs w:val="24"/>
          <w:bdr w:val="none" w:sz="0" w:space="0" w:color="auto" w:frame="1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8. </w:t>
      </w:r>
      <w:r>
        <w:rPr>
          <w:b/>
          <w:spacing w:val="1"/>
          <w:sz w:val="24"/>
          <w:szCs w:val="24"/>
        </w:rPr>
        <w:t>Рассмотрение заявок на предмет их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соответствия требованиям документации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4</w:t>
      </w:r>
      <w:r>
        <w:rPr>
          <w:color w:val="000000"/>
          <w:spacing w:val="1"/>
        </w:rPr>
        <w:t>. Тендерная комиссия осуществляет оценку и сопоставление тендерных заявок.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5</w:t>
      </w:r>
      <w:r>
        <w:rPr>
          <w:color w:val="000000"/>
          <w:spacing w:val="1"/>
        </w:rPr>
        <w:t xml:space="preserve">.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уполномоченного органа, осуществляющего </w:t>
      </w:r>
      <w:proofErr w:type="gramStart"/>
      <w:r>
        <w:rPr>
          <w:color w:val="000000"/>
          <w:spacing w:val="1"/>
        </w:rPr>
        <w:t>контроль за</w:t>
      </w:r>
      <w:proofErr w:type="gramEnd"/>
      <w:r>
        <w:rPr>
          <w:color w:val="000000"/>
          <w:spacing w:val="1"/>
        </w:rPr>
        <w:t xml:space="preserve"> проведением процедур банкротства либо ликвидации.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>. Тендерная комиссия отклоняет тендерную заявку в целом или по лоту в случаях: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гарантийного обеспечения тендерной заявки в соответствии с условиями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2)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настоящими Правилами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3)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A37F4D">
        <w:rPr>
          <w:color w:val="000000"/>
          <w:spacing w:val="1"/>
        </w:rPr>
        <w:t xml:space="preserve">4) </w:t>
      </w:r>
      <w:r w:rsidR="00445BFE" w:rsidRPr="00A37F4D">
        <w:rPr>
          <w:color w:val="000000"/>
          <w:spacing w:val="2"/>
          <w:shd w:val="clear" w:color="auto" w:fill="FFFFFF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445BFE" w:rsidRPr="00A37F4D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445BFE" w:rsidRPr="00A37F4D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21" w:anchor="z1" w:history="1">
        <w:r w:rsidR="00445BFE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45BFE" w:rsidRPr="00A37F4D">
        <w:rPr>
          <w:color w:val="000000"/>
          <w:spacing w:val="2"/>
          <w:shd w:val="clear" w:color="auto" w:fill="FFFFFF"/>
        </w:rPr>
        <w:t> 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445BFE" w:rsidRPr="00A37F4D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445BFE" w:rsidRPr="00A37F4D">
        <w:rPr>
          <w:color w:val="000000"/>
          <w:spacing w:val="2"/>
          <w:shd w:val="clear" w:color="auto" w:fill="FFFFFF"/>
        </w:rPr>
        <w:t xml:space="preserve">непредставления нотариально удостоверенных копий соответствующей лицензии на фармацевтическую деятельность и (или) на </w:t>
      </w:r>
      <w:r w:rsidR="00445BFE" w:rsidRPr="00A37F4D">
        <w:rPr>
          <w:color w:val="000000"/>
          <w:spacing w:val="2"/>
          <w:shd w:val="clear" w:color="auto" w:fill="FFFFFF"/>
        </w:rPr>
        <w:lastRenderedPageBreak/>
        <w:t xml:space="preserve">осуществление деятельности в сфере оборота наркотических средств, психотропных веществ и </w:t>
      </w:r>
      <w:proofErr w:type="spellStart"/>
      <w:r w:rsidR="00445BFE" w:rsidRPr="00A37F4D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445BFE" w:rsidRPr="00A37F4D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22" w:anchor="z1" w:history="1">
        <w:r w:rsidR="00445BFE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45BFE" w:rsidRPr="00A37F4D">
        <w:rPr>
          <w:color w:val="000000"/>
          <w:spacing w:val="2"/>
          <w:shd w:val="clear" w:color="auto" w:fill="FFFFFF"/>
        </w:rPr>
        <w:t> "О разрешениях и уведомлениях", при отсутствии сведений в информационных системах государственных органов</w:t>
      </w:r>
      <w:r w:rsidRPr="00A37F4D">
        <w:rPr>
          <w:color w:val="000000"/>
          <w:spacing w:val="1"/>
        </w:rPr>
        <w:t>;</w:t>
      </w:r>
      <w:proofErr w:type="gramEnd"/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5) </w:t>
      </w:r>
      <w:r w:rsidR="005157F1" w:rsidRPr="00A37F4D">
        <w:rPr>
          <w:color w:val="000000"/>
          <w:spacing w:val="2"/>
          <w:shd w:val="clear" w:color="auto" w:fill="FFFFFF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6) </w:t>
      </w:r>
      <w:r w:rsidR="000226AC" w:rsidRPr="00A37F4D">
        <w:rPr>
          <w:color w:val="000000"/>
          <w:spacing w:val="2"/>
          <w:shd w:val="clear" w:color="auto" w:fill="FFFFFF"/>
        </w:rPr>
        <w:t>непредставления технической спецификации в соответствии с условиями, предусмотренными настоящими Правилами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7) </w:t>
      </w:r>
      <w:r w:rsidR="000226AC" w:rsidRPr="00A37F4D">
        <w:rPr>
          <w:color w:val="000000"/>
          <w:spacing w:val="2"/>
          <w:shd w:val="clear" w:color="auto" w:fill="FFFFFF"/>
        </w:rPr>
        <w:t>представления потенциальным поставщиком технической спецификации, не соответствующей условиям тендерной документации и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8) </w:t>
      </w:r>
      <w:r w:rsidR="000226AC" w:rsidRPr="00A37F4D">
        <w:rPr>
          <w:color w:val="000000"/>
          <w:spacing w:val="2"/>
          <w:shd w:val="clear" w:color="auto" w:fill="FFFFFF"/>
        </w:rPr>
        <w:t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9) </w:t>
      </w:r>
      <w:r w:rsidR="00FB2DD0" w:rsidRPr="00A37F4D">
        <w:rPr>
          <w:color w:val="000000"/>
          <w:spacing w:val="2"/>
          <w:shd w:val="clear" w:color="auto" w:fill="FFFFFF"/>
        </w:rPr>
        <w:t>причастности к процедуре банкротства либо ликвидации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10) </w:t>
      </w:r>
      <w:r w:rsidR="0007089F" w:rsidRPr="00A37F4D">
        <w:rPr>
          <w:color w:val="000000"/>
          <w:spacing w:val="2"/>
          <w:shd w:val="clear" w:color="auto" w:fill="FFFFFF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11) </w:t>
      </w:r>
      <w:r w:rsidR="0007089F" w:rsidRPr="00A37F4D">
        <w:rPr>
          <w:color w:val="000000"/>
          <w:spacing w:val="2"/>
          <w:shd w:val="clear" w:color="auto" w:fill="FFFFFF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12) </w:t>
      </w:r>
      <w:r w:rsidR="00A37F4D" w:rsidRPr="00A37F4D">
        <w:rPr>
          <w:color w:val="000000"/>
          <w:spacing w:val="2"/>
          <w:shd w:val="clear" w:color="auto" w:fill="FFFFFF"/>
        </w:rPr>
        <w:t>несоответствия условиям пункта 10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13) </w:t>
      </w:r>
      <w:r w:rsidR="00A37F4D" w:rsidRPr="00A37F4D">
        <w:rPr>
          <w:color w:val="000000"/>
          <w:spacing w:val="2"/>
          <w:shd w:val="clear" w:color="auto" w:fill="FFFFFF"/>
        </w:rPr>
        <w:t>установленных пунктами 15, 21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14) </w:t>
      </w:r>
      <w:r w:rsidR="00A37F4D" w:rsidRPr="00A37F4D">
        <w:rPr>
          <w:color w:val="000000"/>
          <w:spacing w:val="2"/>
          <w:shd w:val="clear" w:color="auto" w:fill="FFFFFF"/>
        </w:rPr>
        <w:t>если тендерная заявка имеет более короткий срок действия, чем указано в условиях тендерной документации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37F4D">
        <w:rPr>
          <w:color w:val="000000"/>
          <w:spacing w:val="1"/>
        </w:rPr>
        <w:t xml:space="preserve">15) </w:t>
      </w:r>
      <w:r w:rsidR="00A37F4D" w:rsidRPr="00A37F4D">
        <w:rPr>
          <w:color w:val="000000"/>
          <w:spacing w:val="2"/>
          <w:shd w:val="clear" w:color="auto" w:fill="FFFFFF"/>
        </w:rPr>
        <w:t>непредставления ценового предложения либо представления ценового предложения не по форме, согласно </w:t>
      </w:r>
      <w:hyperlink r:id="rId23" w:anchor="z1433" w:history="1">
        <w:r w:rsidR="00A37F4D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A37F4D" w:rsidRPr="00A37F4D">
        <w:rPr>
          <w:color w:val="000000"/>
          <w:spacing w:val="2"/>
          <w:shd w:val="clear" w:color="auto" w:fill="FFFFFF"/>
        </w:rPr>
        <w:t> к</w:t>
      </w:r>
      <w:r w:rsidR="00A37F4D" w:rsidRPr="00A37F4D">
        <w:rPr>
          <w:color w:val="000000"/>
          <w:spacing w:val="2"/>
          <w:shd w:val="clear" w:color="auto" w:fill="FFFFFF"/>
        </w:rPr>
        <w:t xml:space="preserve"> Правилам</w:t>
      </w:r>
      <w:r w:rsidRPr="00A37F4D">
        <w:rPr>
          <w:color w:val="000000"/>
          <w:spacing w:val="1"/>
          <w:shd w:val="clear" w:color="auto" w:fill="FFFFFF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37F4D">
        <w:rPr>
          <w:color w:val="000000"/>
          <w:spacing w:val="1"/>
        </w:rPr>
        <w:t>16)</w:t>
      </w:r>
      <w:r w:rsidRPr="00A37F4D">
        <w:rPr>
          <w:color w:val="000000"/>
          <w:spacing w:val="1"/>
          <w:shd w:val="clear" w:color="auto" w:fill="FFFFFF"/>
        </w:rPr>
        <w:t xml:space="preserve"> </w:t>
      </w:r>
      <w:r w:rsidR="00A37F4D" w:rsidRPr="00A37F4D">
        <w:rPr>
          <w:color w:val="000000"/>
          <w:spacing w:val="2"/>
          <w:shd w:val="clear" w:color="auto" w:fill="FFFFFF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A37F4D">
        <w:rPr>
          <w:color w:val="000000"/>
          <w:spacing w:val="1"/>
          <w:shd w:val="clear" w:color="auto" w:fill="FFFFFF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  <w:shd w:val="clear" w:color="auto" w:fill="FFFFFF"/>
        </w:rPr>
        <w:t xml:space="preserve">17) </w:t>
      </w:r>
      <w:r w:rsidR="00A37F4D" w:rsidRPr="00A37F4D">
        <w:rPr>
          <w:color w:val="000000"/>
          <w:spacing w:val="2"/>
          <w:shd w:val="clear" w:color="auto" w:fill="FFFFFF"/>
        </w:rPr>
        <w:t xml:space="preserve">представления тендерной заявки в </w:t>
      </w:r>
      <w:proofErr w:type="spellStart"/>
      <w:r w:rsidR="00A37F4D" w:rsidRPr="00A37F4D">
        <w:rPr>
          <w:color w:val="000000"/>
          <w:spacing w:val="2"/>
          <w:shd w:val="clear" w:color="auto" w:fill="FFFFFF"/>
        </w:rPr>
        <w:t>непрошитом</w:t>
      </w:r>
      <w:proofErr w:type="spellEnd"/>
      <w:r w:rsidR="00A37F4D" w:rsidRPr="00A37F4D">
        <w:rPr>
          <w:color w:val="000000"/>
          <w:spacing w:val="2"/>
          <w:shd w:val="clear" w:color="auto" w:fill="FFFFFF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18) </w:t>
      </w:r>
      <w:r w:rsidR="00A37F4D" w:rsidRPr="00A37F4D">
        <w:rPr>
          <w:color w:val="000000"/>
          <w:spacing w:val="2"/>
          <w:shd w:val="clear" w:color="auto" w:fill="FFFFFF"/>
        </w:rPr>
        <w:t>несоответствия потенциального поставщика и (или) соисполнителя условиям, предусмотренным пунктами 8 и 9 настоящих Правил</w:t>
      </w:r>
      <w:proofErr w:type="gramStart"/>
      <w:r w:rsidR="00A37F4D" w:rsidRPr="00A37F4D">
        <w:rPr>
          <w:color w:val="000000"/>
          <w:spacing w:val="2"/>
          <w:shd w:val="clear" w:color="auto" w:fill="FFFFFF"/>
        </w:rPr>
        <w:t>;</w:t>
      </w:r>
      <w:r w:rsidRPr="00A37F4D">
        <w:rPr>
          <w:color w:val="000000"/>
          <w:spacing w:val="1"/>
        </w:rPr>
        <w:t>;</w:t>
      </w:r>
      <w:proofErr w:type="gramEnd"/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19) </w:t>
      </w:r>
      <w:r w:rsidR="00A37F4D" w:rsidRPr="00A37F4D">
        <w:rPr>
          <w:color w:val="000000"/>
          <w:spacing w:val="2"/>
          <w:shd w:val="clear" w:color="auto" w:fill="FFFFFF"/>
        </w:rPr>
        <w:t xml:space="preserve">установления факта </w:t>
      </w:r>
      <w:proofErr w:type="spellStart"/>
      <w:r w:rsidR="00A37F4D" w:rsidRPr="00A37F4D">
        <w:rPr>
          <w:color w:val="000000"/>
          <w:spacing w:val="2"/>
          <w:shd w:val="clear" w:color="auto" w:fill="FFFFFF"/>
        </w:rPr>
        <w:t>аффилированности</w:t>
      </w:r>
      <w:proofErr w:type="spellEnd"/>
      <w:r w:rsidR="00A37F4D" w:rsidRPr="00A37F4D">
        <w:rPr>
          <w:color w:val="000000"/>
          <w:spacing w:val="2"/>
          <w:shd w:val="clear" w:color="auto" w:fill="FFFFFF"/>
        </w:rPr>
        <w:t xml:space="preserve"> в нарушение условий настоящих Правил</w:t>
      </w:r>
      <w:r w:rsidRPr="00A37F4D">
        <w:rPr>
          <w:color w:val="000000"/>
          <w:spacing w:val="1"/>
        </w:rPr>
        <w:t>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 xml:space="preserve">. </w:t>
      </w:r>
      <w:bookmarkStart w:id="0" w:name="_GoBack"/>
      <w:r>
        <w:rPr>
          <w:color w:val="000000"/>
          <w:spacing w:val="1"/>
        </w:rPr>
        <w:t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тендер.</w:t>
      </w:r>
      <w:bookmarkEnd w:id="0"/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8</w:t>
      </w:r>
      <w:r>
        <w:rPr>
          <w:color w:val="000000"/>
          <w:spacing w:val="1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6FB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29</w:t>
      </w:r>
      <w:r w:rsidR="007E26FB">
        <w:rPr>
          <w:color w:val="000000"/>
          <w:spacing w:val="1"/>
        </w:rPr>
        <w:t>. Закуп способом тендера или его какой-либо лот признаются несостоявшимися по одному из следующих оснований: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отсутствие тендерных заявок;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отклонение всех тендерных заявок потенциальных поставщиков.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3</w:t>
      </w:r>
      <w:r w:rsidR="00DB103F">
        <w:rPr>
          <w:color w:val="000000"/>
          <w:spacing w:val="1"/>
        </w:rPr>
        <w:t>0</w:t>
      </w:r>
      <w:r>
        <w:rPr>
          <w:color w:val="000000"/>
          <w:spacing w:val="1"/>
        </w:rPr>
        <w:t>.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color w:val="000000"/>
          <w:spacing w:val="1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9. Подведение итогов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  <w:shd w:val="clear" w:color="auto" w:fill="FFFFFF"/>
        </w:rPr>
        <w:t>3</w:t>
      </w:r>
      <w:r w:rsidR="00DB103F">
        <w:rPr>
          <w:spacing w:val="1"/>
          <w:sz w:val="24"/>
          <w:szCs w:val="24"/>
          <w:shd w:val="clear" w:color="auto" w:fill="FFFFFF"/>
        </w:rPr>
        <w:t>1</w:t>
      </w:r>
      <w:r>
        <w:rPr>
          <w:spacing w:val="1"/>
          <w:sz w:val="24"/>
          <w:szCs w:val="24"/>
          <w:shd w:val="clear" w:color="auto" w:fill="FFFFFF"/>
        </w:rPr>
        <w:t>.  Итоги тендера подводятся в течение десяти календарных дней со дня вскрытия конвертов с тендерными заявками, о чем составляется протокол.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</w:t>
      </w:r>
      <w:r w:rsidR="00DB103F">
        <w:rPr>
          <w:spacing w:val="1"/>
          <w:sz w:val="24"/>
          <w:szCs w:val="24"/>
        </w:rPr>
        <w:t>2</w:t>
      </w:r>
      <w:r>
        <w:rPr>
          <w:spacing w:val="1"/>
          <w:sz w:val="24"/>
          <w:szCs w:val="24"/>
        </w:rPr>
        <w:t>. По результатам рассмотрения заявок тендерная комиссия: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определяет потенциальных поставщиков, соответствующих квалификационным требованиям и требованиям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определение победителя тендера;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</w:rPr>
        <w:t xml:space="preserve">3) определяет потенциального поставщика по каждому лоту, </w:t>
      </w:r>
      <w:r>
        <w:rPr>
          <w:spacing w:val="1"/>
          <w:sz w:val="24"/>
          <w:szCs w:val="24"/>
          <w:shd w:val="clear" w:color="auto" w:fill="FFFFFF"/>
        </w:rPr>
        <w:t>предложение которого является вторым после предложения победителя;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>4) оформляет протокол итогов.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3</w:t>
      </w:r>
      <w:r>
        <w:rPr>
          <w:color w:val="000000"/>
          <w:spacing w:val="1"/>
        </w:rPr>
        <w:t xml:space="preserve">. В течение трех календарных дней со дня подведения итогов тендера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или организатора закупа.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4</w:t>
      </w:r>
      <w:r>
        <w:rPr>
          <w:color w:val="000000"/>
          <w:spacing w:val="1"/>
        </w:rPr>
        <w:t xml:space="preserve">. Протокол об итогах тендера размещается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(или) медицинских изделий победителя.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  <w:shd w:val="clear" w:color="auto" w:fill="FFFFFF"/>
        </w:rPr>
        <w:t>10. Условия внесения, форму, объем и способ гарантийного обеспечения договора закупа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5</w:t>
      </w:r>
      <w:r>
        <w:rPr>
          <w:color w:val="000000"/>
          <w:spacing w:val="1"/>
        </w:rPr>
        <w:t>. Гарантийное обеспечение составляет три процента от цены договора закупа и представляется в виде: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1) гарантийного взноса в виде денежных средств, размещаемых в обслуживающем банке заказчика </w:t>
      </w:r>
      <w:r>
        <w:rPr>
          <w:b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>
        <w:rPr>
          <w:b/>
        </w:rPr>
        <w:t>фтизиопульмонологии</w:t>
      </w:r>
      <w:proofErr w:type="spellEnd"/>
      <w:r>
        <w:rPr>
          <w:b/>
        </w:rPr>
        <w:t xml:space="preserve">" </w:t>
      </w:r>
      <w:proofErr w:type="spellStart"/>
      <w:r>
        <w:rPr>
          <w:b/>
        </w:rPr>
        <w:t>акимата</w:t>
      </w:r>
      <w:proofErr w:type="spellEnd"/>
      <w:r>
        <w:rPr>
          <w:b/>
        </w:rPr>
        <w:t xml:space="preserve"> города Астаны, </w:t>
      </w:r>
      <w:r>
        <w:rPr>
          <w:b/>
          <w:color w:val="000000"/>
          <w:bdr w:val="none" w:sz="0" w:space="0" w:color="auto" w:frame="1"/>
        </w:rPr>
        <w:t>г. Астана, район Алматы, ул.  А1, здание  5</w:t>
      </w:r>
      <w:r>
        <w:rPr>
          <w:b/>
        </w:rPr>
        <w:t xml:space="preserve">, </w:t>
      </w:r>
      <w:proofErr w:type="spellStart"/>
      <w:r>
        <w:rPr>
          <w:b/>
        </w:rPr>
        <w:t>тел</w:t>
      </w:r>
      <w:proofErr w:type="gramStart"/>
      <w:r>
        <w:rPr>
          <w:b/>
        </w:rPr>
        <w:t>.ф</w:t>
      </w:r>
      <w:proofErr w:type="gramEnd"/>
      <w:r>
        <w:rPr>
          <w:b/>
        </w:rPr>
        <w:t>акс</w:t>
      </w:r>
      <w:proofErr w:type="spellEnd"/>
      <w:r>
        <w:rPr>
          <w:b/>
        </w:rPr>
        <w:t xml:space="preserve">: 8(7172) 60-71-24, БИН </w:t>
      </w:r>
      <w:r>
        <w:rPr>
          <w:b/>
          <w:caps/>
        </w:rPr>
        <w:t>990640001519</w:t>
      </w:r>
      <w:r>
        <w:rPr>
          <w:b/>
        </w:rPr>
        <w:t xml:space="preserve">, ИИК: </w:t>
      </w:r>
      <w:r>
        <w:rPr>
          <w:b/>
          <w:shd w:val="clear" w:color="auto" w:fill="FDFDFD"/>
        </w:rPr>
        <w:t>KZ9696503F0011344644</w:t>
      </w:r>
      <w:r>
        <w:rPr>
          <w:b/>
        </w:rPr>
        <w:t xml:space="preserve">, Банк: </w:t>
      </w:r>
      <w:r>
        <w:rPr>
          <w:b/>
          <w:noProof/>
        </w:rPr>
        <w:t xml:space="preserve">Филиал АО "ForteBank" в г. </w:t>
      </w:r>
      <w:r w:rsidR="00BF49B3">
        <w:rPr>
          <w:b/>
          <w:noProof/>
        </w:rPr>
        <w:t>Астана</w:t>
      </w:r>
      <w:r>
        <w:rPr>
          <w:b/>
          <w:noProof/>
        </w:rPr>
        <w:t xml:space="preserve">, </w:t>
      </w:r>
      <w:r>
        <w:rPr>
          <w:b/>
        </w:rPr>
        <w:t xml:space="preserve">БИК: </w:t>
      </w:r>
      <w:r>
        <w:rPr>
          <w:b/>
          <w:noProof/>
          <w:lang w:val="en-US"/>
        </w:rPr>
        <w:t>IRTYKZKA</w:t>
      </w:r>
      <w:r>
        <w:rPr>
          <w:color w:val="000000"/>
          <w:spacing w:val="1"/>
        </w:rPr>
        <w:t>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 xml:space="preserve">. Гарантийное обеспечение не вносится, если цена договора закупа не превышает </w:t>
      </w:r>
      <w:proofErr w:type="spellStart"/>
      <w:r>
        <w:rPr>
          <w:color w:val="000000"/>
          <w:spacing w:val="1"/>
        </w:rPr>
        <w:t>двухтысячекратного</w:t>
      </w:r>
      <w:proofErr w:type="spellEnd"/>
      <w:r>
        <w:rPr>
          <w:color w:val="000000"/>
          <w:spacing w:val="1"/>
        </w:rPr>
        <w:t xml:space="preserve"> размера месячного расчетного показателя на соответствующий финансовый год.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>.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8</w:t>
      </w:r>
      <w:r>
        <w:rPr>
          <w:color w:val="000000"/>
          <w:spacing w:val="1"/>
        </w:rPr>
        <w:t>. Гарантийное обеспечение исполнения договора закупа не возвращается заказчиком поставщику в случаях: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медицинских изделий и нарушение других условий договора);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неуплаты штрафных санкций за неисполнение или ненадлежащее исполнение, предусмотренных договором закупа.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11. Требование к языкам</w:t>
      </w:r>
    </w:p>
    <w:p w:rsidR="007E26FB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  <w:shd w:val="clear" w:color="auto" w:fill="FFFFFF"/>
        </w:rPr>
        <w:t>39</w:t>
      </w:r>
      <w:r w:rsidR="007E26FB">
        <w:rPr>
          <w:spacing w:val="1"/>
          <w:sz w:val="24"/>
          <w:szCs w:val="24"/>
          <w:shd w:val="clear" w:color="auto" w:fill="FFFFFF"/>
        </w:rPr>
        <w:t xml:space="preserve">. Заявка, подготовленная потенциальным поставщиком,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заявки, и в этом случае, в целях интерпретации заявки, преимущество будут иметь документы, составленные на государственном или русском языке.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_____________________________________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206EDC" w:rsidRPr="008C5924" w:rsidRDefault="00206EDC" w:rsidP="008C5924">
      <w:pPr>
        <w:jc w:val="both"/>
        <w:rPr>
          <w:sz w:val="24"/>
          <w:szCs w:val="24"/>
        </w:rPr>
      </w:pPr>
    </w:p>
    <w:sectPr w:rsidR="00206EDC" w:rsidRPr="008C5924" w:rsidSect="005654C8">
      <w:footerReference w:type="default" r:id="rId24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13" w:rsidRDefault="00205813">
      <w:r>
        <w:separator/>
      </w:r>
    </w:p>
  </w:endnote>
  <w:endnote w:type="continuationSeparator" w:id="0">
    <w:p w:rsidR="00205813" w:rsidRDefault="0020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C33C8A">
    <w:pPr>
      <w:pStyle w:val="a8"/>
      <w:jc w:val="right"/>
    </w:pPr>
    <w:r>
      <w:fldChar w:fldCharType="begin"/>
    </w:r>
    <w:r w:rsidR="008953D4">
      <w:instrText>PAGE   \* MERGEFORMAT</w:instrText>
    </w:r>
    <w:r>
      <w:fldChar w:fldCharType="separate"/>
    </w:r>
    <w:r w:rsidR="00A37F4D">
      <w:rPr>
        <w:noProof/>
      </w:rPr>
      <w:t>9</w:t>
    </w:r>
    <w:r>
      <w:fldChar w:fldCharType="end"/>
    </w:r>
  </w:p>
  <w:p w:rsidR="00013E16" w:rsidRDefault="002058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13" w:rsidRDefault="00205813">
      <w:r>
        <w:separator/>
      </w:r>
    </w:p>
  </w:footnote>
  <w:footnote w:type="continuationSeparator" w:id="0">
    <w:p w:rsidR="00205813" w:rsidRDefault="00205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C5A84DB2"/>
    <w:lvl w:ilvl="0" w:tplc="0220DD7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0264C"/>
    <w:rsid w:val="000226AC"/>
    <w:rsid w:val="00035239"/>
    <w:rsid w:val="00040697"/>
    <w:rsid w:val="00042961"/>
    <w:rsid w:val="0005060C"/>
    <w:rsid w:val="00054364"/>
    <w:rsid w:val="00055713"/>
    <w:rsid w:val="00057C1D"/>
    <w:rsid w:val="00067282"/>
    <w:rsid w:val="0007089F"/>
    <w:rsid w:val="000811BA"/>
    <w:rsid w:val="0008188B"/>
    <w:rsid w:val="00081B03"/>
    <w:rsid w:val="00083546"/>
    <w:rsid w:val="000907A3"/>
    <w:rsid w:val="00095795"/>
    <w:rsid w:val="000D14D4"/>
    <w:rsid w:val="000D44DF"/>
    <w:rsid w:val="000F2F0B"/>
    <w:rsid w:val="00101D12"/>
    <w:rsid w:val="00105A93"/>
    <w:rsid w:val="0010702B"/>
    <w:rsid w:val="001121C1"/>
    <w:rsid w:val="001172C0"/>
    <w:rsid w:val="001249EA"/>
    <w:rsid w:val="00131CC2"/>
    <w:rsid w:val="00136972"/>
    <w:rsid w:val="001418A0"/>
    <w:rsid w:val="001519BD"/>
    <w:rsid w:val="00170CA1"/>
    <w:rsid w:val="00172E62"/>
    <w:rsid w:val="001733C3"/>
    <w:rsid w:val="00173CCC"/>
    <w:rsid w:val="001862BD"/>
    <w:rsid w:val="0018649D"/>
    <w:rsid w:val="0019695F"/>
    <w:rsid w:val="001A4219"/>
    <w:rsid w:val="001A5BFB"/>
    <w:rsid w:val="001A650B"/>
    <w:rsid w:val="001A793C"/>
    <w:rsid w:val="001B5F66"/>
    <w:rsid w:val="001B68BB"/>
    <w:rsid w:val="001B734C"/>
    <w:rsid w:val="001C1BA0"/>
    <w:rsid w:val="001C5DE1"/>
    <w:rsid w:val="001D082C"/>
    <w:rsid w:val="001D24F8"/>
    <w:rsid w:val="001D402D"/>
    <w:rsid w:val="00205813"/>
    <w:rsid w:val="00206EDC"/>
    <w:rsid w:val="00207BFF"/>
    <w:rsid w:val="0022351A"/>
    <w:rsid w:val="00227E2B"/>
    <w:rsid w:val="00234D03"/>
    <w:rsid w:val="002433B5"/>
    <w:rsid w:val="00244E82"/>
    <w:rsid w:val="002503B0"/>
    <w:rsid w:val="00251B35"/>
    <w:rsid w:val="00260877"/>
    <w:rsid w:val="00263190"/>
    <w:rsid w:val="00294377"/>
    <w:rsid w:val="002A0BC4"/>
    <w:rsid w:val="002A130A"/>
    <w:rsid w:val="002B4450"/>
    <w:rsid w:val="002B7927"/>
    <w:rsid w:val="002C4494"/>
    <w:rsid w:val="002D089C"/>
    <w:rsid w:val="002D727B"/>
    <w:rsid w:val="002E7FFA"/>
    <w:rsid w:val="002F5EF7"/>
    <w:rsid w:val="002F69BF"/>
    <w:rsid w:val="0030003F"/>
    <w:rsid w:val="00300C20"/>
    <w:rsid w:val="00302817"/>
    <w:rsid w:val="0031701E"/>
    <w:rsid w:val="00331765"/>
    <w:rsid w:val="00344173"/>
    <w:rsid w:val="003441BB"/>
    <w:rsid w:val="00360851"/>
    <w:rsid w:val="00370024"/>
    <w:rsid w:val="00377E5E"/>
    <w:rsid w:val="00385967"/>
    <w:rsid w:val="0039092E"/>
    <w:rsid w:val="003A57A1"/>
    <w:rsid w:val="003B4BF3"/>
    <w:rsid w:val="003C04E6"/>
    <w:rsid w:val="003C36A2"/>
    <w:rsid w:val="003C4CE4"/>
    <w:rsid w:val="003D5052"/>
    <w:rsid w:val="003D7972"/>
    <w:rsid w:val="003F4B05"/>
    <w:rsid w:val="003F5B44"/>
    <w:rsid w:val="00401F9B"/>
    <w:rsid w:val="00410C5D"/>
    <w:rsid w:val="004146CC"/>
    <w:rsid w:val="004235E0"/>
    <w:rsid w:val="004339A8"/>
    <w:rsid w:val="004407BE"/>
    <w:rsid w:val="00445BFE"/>
    <w:rsid w:val="00452520"/>
    <w:rsid w:val="004539DC"/>
    <w:rsid w:val="00455930"/>
    <w:rsid w:val="00462285"/>
    <w:rsid w:val="004633ED"/>
    <w:rsid w:val="00476EE2"/>
    <w:rsid w:val="004B14E3"/>
    <w:rsid w:val="004B6E77"/>
    <w:rsid w:val="004C6A7C"/>
    <w:rsid w:val="004D4D2B"/>
    <w:rsid w:val="004D7DA4"/>
    <w:rsid w:val="004E37E9"/>
    <w:rsid w:val="004E47A0"/>
    <w:rsid w:val="004F1CB1"/>
    <w:rsid w:val="004F29B0"/>
    <w:rsid w:val="004F4981"/>
    <w:rsid w:val="004F720B"/>
    <w:rsid w:val="005157F1"/>
    <w:rsid w:val="005163D1"/>
    <w:rsid w:val="00516DC9"/>
    <w:rsid w:val="00523E56"/>
    <w:rsid w:val="00526E0F"/>
    <w:rsid w:val="00533924"/>
    <w:rsid w:val="005429A7"/>
    <w:rsid w:val="005445DF"/>
    <w:rsid w:val="005450BE"/>
    <w:rsid w:val="005552F2"/>
    <w:rsid w:val="0056047E"/>
    <w:rsid w:val="005639E3"/>
    <w:rsid w:val="00566356"/>
    <w:rsid w:val="00576C61"/>
    <w:rsid w:val="0058516F"/>
    <w:rsid w:val="005B1E06"/>
    <w:rsid w:val="005D0235"/>
    <w:rsid w:val="005D0300"/>
    <w:rsid w:val="005D12F7"/>
    <w:rsid w:val="005D7344"/>
    <w:rsid w:val="005F1509"/>
    <w:rsid w:val="005F5BC6"/>
    <w:rsid w:val="0060320B"/>
    <w:rsid w:val="00603264"/>
    <w:rsid w:val="00612800"/>
    <w:rsid w:val="00613881"/>
    <w:rsid w:val="0061471C"/>
    <w:rsid w:val="00620F61"/>
    <w:rsid w:val="00630BF0"/>
    <w:rsid w:val="00643583"/>
    <w:rsid w:val="006452A3"/>
    <w:rsid w:val="00653145"/>
    <w:rsid w:val="00653B40"/>
    <w:rsid w:val="00657EF1"/>
    <w:rsid w:val="00665DE1"/>
    <w:rsid w:val="00671B6D"/>
    <w:rsid w:val="006759F9"/>
    <w:rsid w:val="0068251C"/>
    <w:rsid w:val="00684E71"/>
    <w:rsid w:val="006924DA"/>
    <w:rsid w:val="00692D76"/>
    <w:rsid w:val="00693DD3"/>
    <w:rsid w:val="006A1DBC"/>
    <w:rsid w:val="006A4FBA"/>
    <w:rsid w:val="006A519E"/>
    <w:rsid w:val="006B0FDD"/>
    <w:rsid w:val="006B1762"/>
    <w:rsid w:val="006C0352"/>
    <w:rsid w:val="006C4C30"/>
    <w:rsid w:val="006C6247"/>
    <w:rsid w:val="006D6691"/>
    <w:rsid w:val="006E0317"/>
    <w:rsid w:val="006E1094"/>
    <w:rsid w:val="006E7CB8"/>
    <w:rsid w:val="006F5048"/>
    <w:rsid w:val="006F54F6"/>
    <w:rsid w:val="007010D4"/>
    <w:rsid w:val="007112B9"/>
    <w:rsid w:val="00712CCC"/>
    <w:rsid w:val="00713807"/>
    <w:rsid w:val="00714453"/>
    <w:rsid w:val="0073492B"/>
    <w:rsid w:val="00741A72"/>
    <w:rsid w:val="00745C5D"/>
    <w:rsid w:val="00751B07"/>
    <w:rsid w:val="00752383"/>
    <w:rsid w:val="00754DCC"/>
    <w:rsid w:val="00761320"/>
    <w:rsid w:val="00764C72"/>
    <w:rsid w:val="00776DE9"/>
    <w:rsid w:val="00793943"/>
    <w:rsid w:val="007A116F"/>
    <w:rsid w:val="007E26FB"/>
    <w:rsid w:val="007E4C06"/>
    <w:rsid w:val="008029E0"/>
    <w:rsid w:val="00807F4B"/>
    <w:rsid w:val="00822080"/>
    <w:rsid w:val="00866B39"/>
    <w:rsid w:val="0087683D"/>
    <w:rsid w:val="00877794"/>
    <w:rsid w:val="00881082"/>
    <w:rsid w:val="00881619"/>
    <w:rsid w:val="0088787C"/>
    <w:rsid w:val="0088791F"/>
    <w:rsid w:val="008953D4"/>
    <w:rsid w:val="008C5924"/>
    <w:rsid w:val="008D473E"/>
    <w:rsid w:val="008E2CA1"/>
    <w:rsid w:val="00903396"/>
    <w:rsid w:val="00910175"/>
    <w:rsid w:val="0091679E"/>
    <w:rsid w:val="009168FD"/>
    <w:rsid w:val="00917106"/>
    <w:rsid w:val="009266F6"/>
    <w:rsid w:val="00945C33"/>
    <w:rsid w:val="009555B9"/>
    <w:rsid w:val="00965F59"/>
    <w:rsid w:val="009724FB"/>
    <w:rsid w:val="00974C65"/>
    <w:rsid w:val="00982AA0"/>
    <w:rsid w:val="009A34BD"/>
    <w:rsid w:val="009A6D00"/>
    <w:rsid w:val="009B7F98"/>
    <w:rsid w:val="009C4412"/>
    <w:rsid w:val="009C77A2"/>
    <w:rsid w:val="009D250F"/>
    <w:rsid w:val="009D3CEB"/>
    <w:rsid w:val="009D4B56"/>
    <w:rsid w:val="009E15C0"/>
    <w:rsid w:val="009E3EBC"/>
    <w:rsid w:val="00A10B65"/>
    <w:rsid w:val="00A124D1"/>
    <w:rsid w:val="00A27059"/>
    <w:rsid w:val="00A33338"/>
    <w:rsid w:val="00A37D5B"/>
    <w:rsid w:val="00A37F4D"/>
    <w:rsid w:val="00A4511A"/>
    <w:rsid w:val="00A5393F"/>
    <w:rsid w:val="00A573A2"/>
    <w:rsid w:val="00A60A8D"/>
    <w:rsid w:val="00A667FE"/>
    <w:rsid w:val="00A71316"/>
    <w:rsid w:val="00AA2A58"/>
    <w:rsid w:val="00AA314A"/>
    <w:rsid w:val="00AB05F7"/>
    <w:rsid w:val="00AB10B5"/>
    <w:rsid w:val="00AC0391"/>
    <w:rsid w:val="00AC500C"/>
    <w:rsid w:val="00AC51FD"/>
    <w:rsid w:val="00AD45AE"/>
    <w:rsid w:val="00AD4C8A"/>
    <w:rsid w:val="00AD7FBA"/>
    <w:rsid w:val="00AE0014"/>
    <w:rsid w:val="00B00676"/>
    <w:rsid w:val="00B01C6F"/>
    <w:rsid w:val="00B0424A"/>
    <w:rsid w:val="00B16083"/>
    <w:rsid w:val="00B22B11"/>
    <w:rsid w:val="00B37BC3"/>
    <w:rsid w:val="00B56D75"/>
    <w:rsid w:val="00B6504C"/>
    <w:rsid w:val="00B652B3"/>
    <w:rsid w:val="00B653A9"/>
    <w:rsid w:val="00B70091"/>
    <w:rsid w:val="00B714EC"/>
    <w:rsid w:val="00B8645A"/>
    <w:rsid w:val="00B87D22"/>
    <w:rsid w:val="00B92F2B"/>
    <w:rsid w:val="00B94C74"/>
    <w:rsid w:val="00BA4C49"/>
    <w:rsid w:val="00BB2C61"/>
    <w:rsid w:val="00BD0D95"/>
    <w:rsid w:val="00BD349D"/>
    <w:rsid w:val="00BD786B"/>
    <w:rsid w:val="00BE3A70"/>
    <w:rsid w:val="00BE6B7A"/>
    <w:rsid w:val="00BF49B3"/>
    <w:rsid w:val="00BF6976"/>
    <w:rsid w:val="00C10EB6"/>
    <w:rsid w:val="00C33C8A"/>
    <w:rsid w:val="00C36099"/>
    <w:rsid w:val="00C44AA9"/>
    <w:rsid w:val="00C50E95"/>
    <w:rsid w:val="00C512DA"/>
    <w:rsid w:val="00C55893"/>
    <w:rsid w:val="00C61844"/>
    <w:rsid w:val="00C71670"/>
    <w:rsid w:val="00C73B08"/>
    <w:rsid w:val="00C83C3B"/>
    <w:rsid w:val="00CA0BDE"/>
    <w:rsid w:val="00CA0F61"/>
    <w:rsid w:val="00CB6679"/>
    <w:rsid w:val="00CB781D"/>
    <w:rsid w:val="00CC0AFA"/>
    <w:rsid w:val="00CD0427"/>
    <w:rsid w:val="00CD50F8"/>
    <w:rsid w:val="00CD7853"/>
    <w:rsid w:val="00CE0F6B"/>
    <w:rsid w:val="00CF69F6"/>
    <w:rsid w:val="00D009C3"/>
    <w:rsid w:val="00D0388A"/>
    <w:rsid w:val="00D06C9C"/>
    <w:rsid w:val="00D119C4"/>
    <w:rsid w:val="00D11B2D"/>
    <w:rsid w:val="00D128CF"/>
    <w:rsid w:val="00D26CAD"/>
    <w:rsid w:val="00D32ECD"/>
    <w:rsid w:val="00D3474F"/>
    <w:rsid w:val="00D365BD"/>
    <w:rsid w:val="00D51F4C"/>
    <w:rsid w:val="00D56229"/>
    <w:rsid w:val="00D57A22"/>
    <w:rsid w:val="00D60863"/>
    <w:rsid w:val="00D6413D"/>
    <w:rsid w:val="00D82309"/>
    <w:rsid w:val="00D87718"/>
    <w:rsid w:val="00D97F08"/>
    <w:rsid w:val="00DA007A"/>
    <w:rsid w:val="00DA4D8B"/>
    <w:rsid w:val="00DB103F"/>
    <w:rsid w:val="00DB6F57"/>
    <w:rsid w:val="00DC088D"/>
    <w:rsid w:val="00E036AD"/>
    <w:rsid w:val="00E040E4"/>
    <w:rsid w:val="00E1529C"/>
    <w:rsid w:val="00E40A30"/>
    <w:rsid w:val="00E41276"/>
    <w:rsid w:val="00E62E7C"/>
    <w:rsid w:val="00E63B9A"/>
    <w:rsid w:val="00E70C9B"/>
    <w:rsid w:val="00E958A4"/>
    <w:rsid w:val="00EA0779"/>
    <w:rsid w:val="00EA231A"/>
    <w:rsid w:val="00EA4EF2"/>
    <w:rsid w:val="00EB14CA"/>
    <w:rsid w:val="00EC3C13"/>
    <w:rsid w:val="00EC4AFF"/>
    <w:rsid w:val="00EE0608"/>
    <w:rsid w:val="00EE2D55"/>
    <w:rsid w:val="00EF00AD"/>
    <w:rsid w:val="00EF23DA"/>
    <w:rsid w:val="00F04E64"/>
    <w:rsid w:val="00F172CF"/>
    <w:rsid w:val="00F26730"/>
    <w:rsid w:val="00F4050C"/>
    <w:rsid w:val="00F4782A"/>
    <w:rsid w:val="00F50D3B"/>
    <w:rsid w:val="00F50DE4"/>
    <w:rsid w:val="00F54536"/>
    <w:rsid w:val="00F60B36"/>
    <w:rsid w:val="00F645E0"/>
    <w:rsid w:val="00F64D25"/>
    <w:rsid w:val="00F6609D"/>
    <w:rsid w:val="00F75D6D"/>
    <w:rsid w:val="00FB2DD0"/>
    <w:rsid w:val="00FB5F39"/>
    <w:rsid w:val="00FD1D29"/>
    <w:rsid w:val="00FE689E"/>
    <w:rsid w:val="00FE6E85"/>
    <w:rsid w:val="00FF1D09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40697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,норма,Обя,Без интервала11"/>
    <w:link w:val="a4"/>
    <w:uiPriority w:val="1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1172C0"/>
    <w:pPr>
      <w:ind w:firstLine="400"/>
      <w:jc w:val="both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0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11">
    <w:name w:val="Обычный1"/>
    <w:uiPriority w:val="99"/>
    <w:rsid w:val="007E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40697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,норма,Обя,Без интервала11"/>
    <w:link w:val="a4"/>
    <w:uiPriority w:val="1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1172C0"/>
    <w:pPr>
      <w:ind w:firstLine="400"/>
      <w:jc w:val="both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0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11">
    <w:name w:val="Обычный1"/>
    <w:uiPriority w:val="99"/>
    <w:rsid w:val="007E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ilet.zan.kz/rus/docs/H16EV000078" TargetMode="External"/><Relationship Id="rId18" Type="http://schemas.openxmlformats.org/officeDocument/2006/relationships/hyperlink" Target="https://adilet.zan.kz/rus/docs/V2300032733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2100022175" TargetMode="External"/><Relationship Id="rId17" Type="http://schemas.openxmlformats.org/officeDocument/2006/relationships/hyperlink" Target="https://adilet.zan.kz/rus/docs/Z14000002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Z1400000202" TargetMode="External"/><Relationship Id="rId20" Type="http://schemas.openxmlformats.org/officeDocument/2006/relationships/hyperlink" Target="https://adilet.zan.kz/rus/docs/V230003273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2100023886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adilet.zan.kz/rus/docs/V2300032733" TargetMode="External"/><Relationship Id="rId23" Type="http://schemas.openxmlformats.org/officeDocument/2006/relationships/hyperlink" Target="https://adilet.zan.kz/rus/docs/V2300032733" TargetMode="External"/><Relationship Id="rId10" Type="http://schemas.openxmlformats.org/officeDocument/2006/relationships/hyperlink" Target="https://adilet.zan.kz/rus/docs/V2100024253" TargetMode="External"/><Relationship Id="rId19" Type="http://schemas.openxmlformats.org/officeDocument/2006/relationships/hyperlink" Target="https://adilet.zan.kz/rus/docs/V20000214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2000021479" TargetMode="External"/><Relationship Id="rId14" Type="http://schemas.openxmlformats.org/officeDocument/2006/relationships/hyperlink" Target="https://adilet.zan.kz/rus/docs/H16EV000046" TargetMode="External"/><Relationship Id="rId22" Type="http://schemas.openxmlformats.org/officeDocument/2006/relationships/hyperlink" Target="https://adilet.zan.kz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45F3-082D-4182-9EE9-185598C6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11</Pages>
  <Words>5091</Words>
  <Characters>29019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</dc:creator>
  <cp:lastModifiedBy>B1-MTO-01</cp:lastModifiedBy>
  <cp:revision>420</cp:revision>
  <cp:lastPrinted>2023-01-19T04:00:00Z</cp:lastPrinted>
  <dcterms:created xsi:type="dcterms:W3CDTF">2024-02-05T03:35:00Z</dcterms:created>
  <dcterms:modified xsi:type="dcterms:W3CDTF">2024-02-23T09:03:00Z</dcterms:modified>
</cp:coreProperties>
</file>